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604" w:rsidRPr="00C671A8" w:rsidRDefault="00E1249D" w:rsidP="00F46485">
      <w:pPr>
        <w:pStyle w:val="a3"/>
        <w:tabs>
          <w:tab w:val="clear" w:pos="4153"/>
          <w:tab w:val="clear" w:pos="8306"/>
        </w:tabs>
        <w:rPr>
          <w:rFonts w:cs="Arial"/>
          <w:sz w:val="22"/>
          <w:szCs w:val="22"/>
          <w:highlight w:val="yellow"/>
        </w:rPr>
      </w:pPr>
      <w:r w:rsidRPr="00E1249D">
        <w:rPr>
          <w:rFonts w:cs="Arial"/>
          <w:noProof/>
          <w:sz w:val="22"/>
          <w:szCs w:val="22"/>
          <w:highlight w:val="yellow"/>
        </w:rPr>
        <w:pict>
          <v:shapetype id="_x0000_t202" coordsize="21600,21600" o:spt="202" path="m,l,21600r21600,l21600,xe">
            <v:stroke joinstyle="miter"/>
            <v:path gradientshapeok="t" o:connecttype="rect"/>
          </v:shapetype>
          <v:shape id="_x0000_s1030" type="#_x0000_t202" style="position:absolute;margin-left:-51pt;margin-top:-25.05pt;width:222.3pt;height:149.8pt;z-index:251659264" stroked="f">
            <v:textbox style="mso-next-textbox:#_x0000_s1030">
              <w:txbxContent>
                <w:p w:rsidR="00665EB7" w:rsidRPr="009935C2" w:rsidRDefault="00665EB7" w:rsidP="00472EC5">
                  <w:pPr>
                    <w:jc w:val="center"/>
                    <w:rPr>
                      <w:rFonts w:cs="Arial"/>
                      <w:b/>
                      <w:bCs/>
                      <w:sz w:val="22"/>
                      <w:szCs w:val="22"/>
                    </w:rPr>
                  </w:pPr>
                </w:p>
                <w:p w:rsidR="00665EB7" w:rsidRPr="009935C2" w:rsidRDefault="00665EB7" w:rsidP="00472EC5">
                  <w:pPr>
                    <w:jc w:val="center"/>
                    <w:rPr>
                      <w:rFonts w:cs="Arial"/>
                      <w:b/>
                      <w:bCs/>
                      <w:sz w:val="22"/>
                      <w:szCs w:val="22"/>
                    </w:rPr>
                  </w:pPr>
                </w:p>
              </w:txbxContent>
            </v:textbox>
          </v:shape>
        </w:pict>
      </w:r>
      <w:r w:rsidR="002B4604" w:rsidRPr="00C671A8">
        <w:rPr>
          <w:rFonts w:cs="Arial"/>
          <w:sz w:val="22"/>
          <w:szCs w:val="22"/>
          <w:highlight w:val="yellow"/>
        </w:rPr>
        <w:t xml:space="preserve">  </w:t>
      </w:r>
      <w:r w:rsidR="0072345E" w:rsidRPr="00C671A8">
        <w:rPr>
          <w:rFonts w:cs="Arial"/>
          <w:sz w:val="22"/>
          <w:szCs w:val="22"/>
          <w:highlight w:val="yellow"/>
        </w:rPr>
        <w:t xml:space="preserve">                                                                                                        </w:t>
      </w:r>
    </w:p>
    <w:p w:rsidR="0072345E" w:rsidRPr="00C671A8" w:rsidRDefault="00B35678" w:rsidP="00F46485">
      <w:pPr>
        <w:pStyle w:val="a3"/>
        <w:tabs>
          <w:tab w:val="clear" w:pos="4153"/>
          <w:tab w:val="clear" w:pos="8306"/>
        </w:tabs>
        <w:rPr>
          <w:rFonts w:cs="Arial"/>
          <w:sz w:val="22"/>
          <w:szCs w:val="22"/>
          <w:highlight w:val="yellow"/>
        </w:rPr>
      </w:pPr>
      <w:r w:rsidRPr="00C671A8">
        <w:rPr>
          <w:rFonts w:cs="Arial"/>
          <w:sz w:val="22"/>
          <w:szCs w:val="22"/>
          <w:highlight w:val="yellow"/>
        </w:rPr>
        <w:t xml:space="preserve">                                                                                                            </w:t>
      </w:r>
    </w:p>
    <w:p w:rsidR="00B35678" w:rsidRPr="00C671A8" w:rsidRDefault="00B35678" w:rsidP="00F46485">
      <w:pPr>
        <w:pStyle w:val="a3"/>
        <w:tabs>
          <w:tab w:val="clear" w:pos="4153"/>
          <w:tab w:val="clear" w:pos="8306"/>
        </w:tabs>
        <w:rPr>
          <w:rFonts w:cs="Arial"/>
          <w:sz w:val="22"/>
          <w:szCs w:val="22"/>
          <w:highlight w:val="yellow"/>
        </w:rPr>
      </w:pPr>
      <w:r w:rsidRPr="00C671A8">
        <w:rPr>
          <w:rFonts w:cs="Arial"/>
          <w:sz w:val="22"/>
          <w:szCs w:val="22"/>
          <w:highlight w:val="yellow"/>
        </w:rPr>
        <w:t xml:space="preserve"> Αθήνα, </w:t>
      </w:r>
      <w:r w:rsidR="0002036F" w:rsidRPr="00C671A8">
        <w:rPr>
          <w:rFonts w:cs="Arial"/>
          <w:sz w:val="22"/>
          <w:szCs w:val="22"/>
          <w:highlight w:val="yellow"/>
        </w:rPr>
        <w:t>…..</w:t>
      </w:r>
      <w:r w:rsidR="0004700B" w:rsidRPr="00C671A8">
        <w:rPr>
          <w:rFonts w:cs="Arial"/>
          <w:sz w:val="22"/>
          <w:szCs w:val="22"/>
          <w:highlight w:val="yellow"/>
        </w:rPr>
        <w:t xml:space="preserve"> </w:t>
      </w:r>
      <w:r w:rsidR="00B2789E" w:rsidRPr="00C671A8">
        <w:rPr>
          <w:rFonts w:cs="Arial"/>
          <w:sz w:val="22"/>
          <w:szCs w:val="22"/>
          <w:highlight w:val="yellow"/>
        </w:rPr>
        <w:t xml:space="preserve">…………………… </w:t>
      </w:r>
      <w:r w:rsidRPr="00C671A8">
        <w:rPr>
          <w:rFonts w:cs="Arial"/>
          <w:sz w:val="22"/>
          <w:szCs w:val="22"/>
          <w:highlight w:val="yellow"/>
        </w:rPr>
        <w:t xml:space="preserve"> </w:t>
      </w:r>
    </w:p>
    <w:p w:rsidR="002F1376" w:rsidRPr="00E80632" w:rsidRDefault="007D17E0" w:rsidP="00F46485">
      <w:pPr>
        <w:pStyle w:val="a3"/>
        <w:tabs>
          <w:tab w:val="clear" w:pos="4153"/>
          <w:tab w:val="clear" w:pos="8306"/>
        </w:tabs>
        <w:rPr>
          <w:rFonts w:cs="Arial"/>
          <w:sz w:val="22"/>
          <w:szCs w:val="22"/>
        </w:rPr>
      </w:pPr>
      <w:r w:rsidRPr="00C671A8">
        <w:rPr>
          <w:rFonts w:cs="Arial"/>
          <w:sz w:val="22"/>
          <w:szCs w:val="22"/>
          <w:highlight w:val="yellow"/>
        </w:rPr>
        <w:t>Αριθ</w:t>
      </w:r>
      <w:r w:rsidR="005450B6" w:rsidRPr="00C671A8">
        <w:rPr>
          <w:rFonts w:cs="Arial"/>
          <w:sz w:val="22"/>
          <w:szCs w:val="22"/>
          <w:highlight w:val="yellow"/>
        </w:rPr>
        <w:t xml:space="preserve">. </w:t>
      </w:r>
      <w:proofErr w:type="spellStart"/>
      <w:r w:rsidR="005450B6" w:rsidRPr="00C671A8">
        <w:rPr>
          <w:rFonts w:cs="Arial"/>
          <w:sz w:val="22"/>
          <w:szCs w:val="22"/>
          <w:highlight w:val="yellow"/>
        </w:rPr>
        <w:t>Πρωτ</w:t>
      </w:r>
      <w:proofErr w:type="spellEnd"/>
      <w:r w:rsidR="005450B6" w:rsidRPr="00C671A8">
        <w:rPr>
          <w:rFonts w:cs="Arial"/>
          <w:sz w:val="22"/>
          <w:szCs w:val="22"/>
          <w:highlight w:val="yellow"/>
        </w:rPr>
        <w:t xml:space="preserve">.: </w:t>
      </w:r>
      <w:r w:rsidR="0002036F" w:rsidRPr="00C671A8">
        <w:rPr>
          <w:rFonts w:cs="Arial"/>
          <w:sz w:val="22"/>
          <w:szCs w:val="22"/>
        </w:rPr>
        <w:t>……………….</w:t>
      </w:r>
      <w:r w:rsidR="002F1376" w:rsidRPr="00C671A8">
        <w:rPr>
          <w:rFonts w:cs="Arial"/>
          <w:sz w:val="22"/>
          <w:szCs w:val="22"/>
        </w:rPr>
        <w:t xml:space="preserve">                                                  </w:t>
      </w:r>
      <w:r w:rsidR="00BD465D" w:rsidRPr="00C671A8">
        <w:rPr>
          <w:rFonts w:cs="Arial"/>
          <w:sz w:val="22"/>
          <w:szCs w:val="22"/>
        </w:rPr>
        <w:t xml:space="preserve">   </w:t>
      </w:r>
    </w:p>
    <w:p w:rsidR="006B26D8" w:rsidRDefault="0072345E" w:rsidP="00E80632">
      <w:pPr>
        <w:pStyle w:val="a3"/>
        <w:tabs>
          <w:tab w:val="clear" w:pos="4153"/>
          <w:tab w:val="clear" w:pos="8306"/>
        </w:tabs>
        <w:rPr>
          <w:rFonts w:cs="Arial"/>
          <w:b/>
          <w:bCs/>
          <w:color w:val="000000"/>
          <w:sz w:val="22"/>
          <w:szCs w:val="22"/>
          <w:highlight w:val="yellow"/>
        </w:rPr>
      </w:pPr>
      <w:r w:rsidRPr="00C671A8">
        <w:rPr>
          <w:rFonts w:cs="Arial"/>
          <w:sz w:val="22"/>
          <w:szCs w:val="22"/>
        </w:rPr>
        <w:t xml:space="preserve">                                                     </w:t>
      </w:r>
      <w:r w:rsidR="005E0432" w:rsidRPr="00C671A8">
        <w:rPr>
          <w:rFonts w:cs="Arial"/>
          <w:sz w:val="22"/>
          <w:szCs w:val="22"/>
        </w:rPr>
        <w:t xml:space="preserve">                      </w:t>
      </w:r>
    </w:p>
    <w:p w:rsidR="00006C85" w:rsidRDefault="00006C85" w:rsidP="006D7585">
      <w:pPr>
        <w:jc w:val="center"/>
        <w:rPr>
          <w:rFonts w:cs="Arial"/>
          <w:b/>
          <w:bCs/>
          <w:color w:val="000000"/>
          <w:sz w:val="22"/>
          <w:szCs w:val="22"/>
          <w:highlight w:val="yellow"/>
        </w:rPr>
      </w:pPr>
    </w:p>
    <w:p w:rsidR="00E80632" w:rsidRDefault="00E80632" w:rsidP="006D7585">
      <w:pPr>
        <w:jc w:val="center"/>
        <w:rPr>
          <w:rFonts w:cs="Arial"/>
          <w:b/>
          <w:bCs/>
          <w:color w:val="000000"/>
          <w:sz w:val="22"/>
          <w:szCs w:val="22"/>
          <w:highlight w:val="yellow"/>
        </w:rPr>
      </w:pPr>
    </w:p>
    <w:p w:rsidR="00E80632" w:rsidRDefault="00E80632" w:rsidP="006D7585">
      <w:pPr>
        <w:jc w:val="center"/>
        <w:rPr>
          <w:rFonts w:cs="Arial"/>
          <w:b/>
          <w:bCs/>
          <w:color w:val="000000"/>
          <w:sz w:val="22"/>
          <w:szCs w:val="22"/>
          <w:highlight w:val="yellow"/>
        </w:rPr>
      </w:pPr>
    </w:p>
    <w:p w:rsidR="00E80632" w:rsidRDefault="00E80632" w:rsidP="006D7585">
      <w:pPr>
        <w:jc w:val="center"/>
        <w:rPr>
          <w:rFonts w:cs="Arial"/>
          <w:b/>
          <w:bCs/>
          <w:color w:val="000000"/>
          <w:sz w:val="22"/>
          <w:szCs w:val="22"/>
          <w:highlight w:val="yellow"/>
        </w:rPr>
      </w:pPr>
    </w:p>
    <w:p w:rsidR="00E80632" w:rsidRPr="00C671A8" w:rsidRDefault="00E80632" w:rsidP="006D7585">
      <w:pPr>
        <w:jc w:val="center"/>
        <w:rPr>
          <w:rFonts w:cs="Arial"/>
          <w:b/>
          <w:bCs/>
          <w:color w:val="000000"/>
          <w:sz w:val="22"/>
          <w:szCs w:val="22"/>
          <w:highlight w:val="yellow"/>
        </w:rPr>
      </w:pPr>
    </w:p>
    <w:p w:rsidR="002553E5" w:rsidRPr="00C671A8" w:rsidRDefault="002553E5" w:rsidP="002553E5">
      <w:pPr>
        <w:rPr>
          <w:rFonts w:cs="Arial"/>
          <w:bCs/>
          <w:color w:val="000000"/>
          <w:sz w:val="22"/>
          <w:szCs w:val="22"/>
          <w:highlight w:val="yellow"/>
        </w:rPr>
      </w:pPr>
      <w:r w:rsidRPr="00C671A8">
        <w:rPr>
          <w:rFonts w:cs="Arial"/>
          <w:bCs/>
          <w:color w:val="000000"/>
          <w:sz w:val="22"/>
          <w:szCs w:val="22"/>
          <w:highlight w:val="yellow"/>
        </w:rPr>
        <w:t xml:space="preserve"> </w:t>
      </w:r>
    </w:p>
    <w:p w:rsidR="009645E4" w:rsidRPr="002656BE" w:rsidRDefault="009645E4" w:rsidP="00F12D4E">
      <w:pPr>
        <w:pStyle w:val="Style4"/>
        <w:widowControl/>
        <w:numPr>
          <w:ilvl w:val="0"/>
          <w:numId w:val="1"/>
        </w:numPr>
        <w:spacing w:line="240" w:lineRule="auto"/>
        <w:ind w:left="360"/>
        <w:rPr>
          <w:rFonts w:ascii="Arial" w:hAnsi="Arial" w:cs="Arial"/>
          <w:b/>
          <w:sz w:val="22"/>
          <w:szCs w:val="22"/>
        </w:rPr>
      </w:pPr>
      <w:r w:rsidRPr="002656BE">
        <w:rPr>
          <w:rFonts w:ascii="Arial" w:hAnsi="Arial" w:cs="Arial"/>
          <w:b/>
          <w:sz w:val="22"/>
          <w:szCs w:val="22"/>
        </w:rPr>
        <w:t xml:space="preserve">ΠΙΝΑΚΑΣ ΣΥΜΜΟΡΦΩΣΗΣ ΤΕΧΝΙΚΗΣ ΠΡΟΣΦΟΡΑΣ </w:t>
      </w:r>
    </w:p>
    <w:p w:rsidR="009645E4" w:rsidRPr="002656BE" w:rsidRDefault="009645E4" w:rsidP="009645E4">
      <w:pPr>
        <w:autoSpaceDE w:val="0"/>
        <w:autoSpaceDN w:val="0"/>
        <w:adjustRightInd w:val="0"/>
        <w:jc w:val="both"/>
        <w:rPr>
          <w:rFonts w:cs="Arial"/>
          <w:b/>
          <w:sz w:val="22"/>
          <w:szCs w:val="22"/>
        </w:rPr>
      </w:pPr>
    </w:p>
    <w:p w:rsidR="009645E4" w:rsidRPr="002656BE" w:rsidRDefault="009645E4" w:rsidP="009645E4">
      <w:pPr>
        <w:autoSpaceDE w:val="0"/>
        <w:autoSpaceDN w:val="0"/>
        <w:adjustRightInd w:val="0"/>
        <w:jc w:val="both"/>
        <w:rPr>
          <w:rFonts w:cs="Arial"/>
          <w:b/>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4994"/>
        <w:gridCol w:w="1318"/>
        <w:gridCol w:w="1416"/>
        <w:gridCol w:w="2014"/>
      </w:tblGrid>
      <w:tr w:rsidR="009645E4" w:rsidRPr="002656BE" w:rsidTr="009645E4">
        <w:trPr>
          <w:trHeight w:val="300"/>
        </w:trPr>
        <w:tc>
          <w:tcPr>
            <w:tcW w:w="0" w:type="auto"/>
            <w:shd w:val="clear" w:color="auto" w:fill="auto"/>
            <w:vAlign w:val="center"/>
          </w:tcPr>
          <w:p w:rsidR="009645E4" w:rsidRPr="002656BE" w:rsidRDefault="009645E4" w:rsidP="009645E4">
            <w:pPr>
              <w:rPr>
                <w:rFonts w:cs="Arial"/>
                <w:iCs/>
                <w:color w:val="000000"/>
                <w:sz w:val="22"/>
                <w:szCs w:val="22"/>
              </w:rPr>
            </w:pPr>
            <w:r w:rsidRPr="002656BE">
              <w:rPr>
                <w:rFonts w:cs="Arial"/>
                <w:iCs/>
                <w:color w:val="000000"/>
                <w:sz w:val="22"/>
                <w:szCs w:val="22"/>
              </w:rPr>
              <w:t>Α/Α</w:t>
            </w:r>
          </w:p>
        </w:tc>
        <w:tc>
          <w:tcPr>
            <w:tcW w:w="0" w:type="auto"/>
            <w:shd w:val="clear" w:color="auto" w:fill="auto"/>
            <w:vAlign w:val="bottom"/>
          </w:tcPr>
          <w:p w:rsidR="009645E4" w:rsidRPr="002656BE" w:rsidRDefault="009645E4" w:rsidP="009645E4">
            <w:pPr>
              <w:rPr>
                <w:rFonts w:cs="Arial"/>
                <w:iCs/>
                <w:color w:val="000000"/>
                <w:sz w:val="22"/>
                <w:szCs w:val="22"/>
              </w:rPr>
            </w:pPr>
            <w:r w:rsidRPr="002656BE">
              <w:rPr>
                <w:rFonts w:cs="Arial"/>
                <w:iCs/>
                <w:color w:val="000000"/>
                <w:sz w:val="22"/>
                <w:szCs w:val="22"/>
              </w:rPr>
              <w:t>ΠΕΡΙΓΡΑΦΗ</w:t>
            </w:r>
          </w:p>
        </w:tc>
        <w:tc>
          <w:tcPr>
            <w:tcW w:w="0" w:type="auto"/>
            <w:shd w:val="clear" w:color="auto" w:fill="auto"/>
            <w:vAlign w:val="center"/>
          </w:tcPr>
          <w:p w:rsidR="009645E4" w:rsidRPr="002656BE" w:rsidRDefault="009645E4" w:rsidP="009645E4">
            <w:pPr>
              <w:rPr>
                <w:rFonts w:cs="Arial"/>
                <w:iCs/>
                <w:color w:val="000000"/>
                <w:sz w:val="22"/>
                <w:szCs w:val="22"/>
              </w:rPr>
            </w:pPr>
            <w:r w:rsidRPr="002656BE">
              <w:rPr>
                <w:rFonts w:cs="Arial"/>
                <w:iCs/>
                <w:color w:val="000000"/>
                <w:sz w:val="22"/>
                <w:szCs w:val="22"/>
              </w:rPr>
              <w:t>ΑΠΑΙΤΗΣΗ</w:t>
            </w:r>
          </w:p>
        </w:tc>
        <w:tc>
          <w:tcPr>
            <w:tcW w:w="0" w:type="auto"/>
            <w:shd w:val="clear" w:color="auto" w:fill="auto"/>
            <w:vAlign w:val="bottom"/>
          </w:tcPr>
          <w:p w:rsidR="009645E4" w:rsidRPr="002656BE" w:rsidRDefault="009645E4" w:rsidP="009645E4">
            <w:pPr>
              <w:rPr>
                <w:rFonts w:cs="Arial"/>
                <w:iCs/>
                <w:color w:val="000000"/>
                <w:sz w:val="22"/>
                <w:szCs w:val="22"/>
              </w:rPr>
            </w:pPr>
            <w:r w:rsidRPr="002656BE">
              <w:rPr>
                <w:rFonts w:cs="Arial"/>
                <w:iCs/>
                <w:color w:val="000000"/>
                <w:sz w:val="22"/>
                <w:szCs w:val="22"/>
              </w:rPr>
              <w:t>ΑΠΑΝΤΗΣΗ</w:t>
            </w:r>
          </w:p>
        </w:tc>
        <w:tc>
          <w:tcPr>
            <w:tcW w:w="0" w:type="auto"/>
            <w:shd w:val="clear" w:color="auto" w:fill="auto"/>
            <w:vAlign w:val="bottom"/>
          </w:tcPr>
          <w:p w:rsidR="009645E4" w:rsidRPr="002656BE" w:rsidRDefault="009645E4" w:rsidP="009645E4">
            <w:pPr>
              <w:rPr>
                <w:rFonts w:cs="Arial"/>
                <w:iCs/>
                <w:color w:val="000000"/>
                <w:sz w:val="22"/>
                <w:szCs w:val="22"/>
              </w:rPr>
            </w:pPr>
            <w:r w:rsidRPr="002656BE">
              <w:rPr>
                <w:rFonts w:cs="Arial"/>
                <w:iCs/>
                <w:color w:val="000000"/>
                <w:sz w:val="22"/>
                <w:szCs w:val="22"/>
              </w:rPr>
              <w:t>ΠΑΡΑΠΟΜΠΗ/ ΠΑΡΑΤΗΡΗΣΕΙΣ</w:t>
            </w:r>
          </w:p>
        </w:tc>
      </w:tr>
      <w:tr w:rsidR="009645E4" w:rsidRPr="002656BE" w:rsidTr="009645E4">
        <w:trPr>
          <w:trHeight w:val="479"/>
        </w:trPr>
        <w:tc>
          <w:tcPr>
            <w:tcW w:w="0" w:type="auto"/>
            <w:shd w:val="clear" w:color="auto" w:fill="auto"/>
            <w:vAlign w:val="center"/>
          </w:tcPr>
          <w:p w:rsidR="009645E4" w:rsidRPr="002656BE" w:rsidRDefault="009645E4" w:rsidP="009645E4">
            <w:pPr>
              <w:rPr>
                <w:rFonts w:cs="Arial"/>
                <w:iCs/>
                <w:color w:val="000000"/>
                <w:sz w:val="22"/>
                <w:szCs w:val="22"/>
              </w:rPr>
            </w:pPr>
            <w:r w:rsidRPr="002656BE">
              <w:rPr>
                <w:rFonts w:cs="Arial"/>
                <w:iCs/>
                <w:color w:val="000000"/>
                <w:sz w:val="22"/>
                <w:szCs w:val="22"/>
              </w:rPr>
              <w:t>1</w:t>
            </w:r>
          </w:p>
        </w:tc>
        <w:tc>
          <w:tcPr>
            <w:tcW w:w="0" w:type="auto"/>
            <w:shd w:val="clear" w:color="auto" w:fill="auto"/>
            <w:vAlign w:val="center"/>
          </w:tcPr>
          <w:p w:rsidR="002656BE" w:rsidRPr="002656BE" w:rsidRDefault="002656BE" w:rsidP="002656BE">
            <w:pPr>
              <w:spacing w:line="276" w:lineRule="auto"/>
              <w:rPr>
                <w:rFonts w:cs="Arial"/>
                <w:b/>
                <w:bCs/>
                <w:color w:val="000000"/>
                <w:sz w:val="22"/>
                <w:szCs w:val="22"/>
              </w:rPr>
            </w:pPr>
          </w:p>
          <w:p w:rsidR="002656BE" w:rsidRPr="002656BE" w:rsidRDefault="002656BE" w:rsidP="002656BE">
            <w:pPr>
              <w:spacing w:line="276" w:lineRule="auto"/>
              <w:rPr>
                <w:rFonts w:cs="Arial"/>
                <w:b/>
                <w:bCs/>
                <w:color w:val="000000"/>
                <w:sz w:val="22"/>
                <w:szCs w:val="22"/>
              </w:rPr>
            </w:pPr>
            <w:r w:rsidRPr="002656BE">
              <w:rPr>
                <w:rFonts w:cs="Arial"/>
                <w:b/>
                <w:bCs/>
                <w:color w:val="000000"/>
                <w:sz w:val="22"/>
                <w:szCs w:val="22"/>
              </w:rPr>
              <w:t>ΠΡΟΔΙΑΓΡΑΦΕΣ ΠΡΟΣΩΠΙΚΟΥ ΦΥΛΑΞΗΣ</w:t>
            </w:r>
          </w:p>
          <w:p w:rsidR="002656BE" w:rsidRPr="002656BE" w:rsidRDefault="002656BE" w:rsidP="002656BE">
            <w:pPr>
              <w:spacing w:line="276" w:lineRule="auto"/>
              <w:rPr>
                <w:rFonts w:cs="Arial"/>
                <w:b/>
                <w:bCs/>
                <w:color w:val="000000"/>
                <w:sz w:val="22"/>
                <w:szCs w:val="22"/>
              </w:rPr>
            </w:pPr>
          </w:p>
          <w:p w:rsidR="002656BE" w:rsidRPr="002656BE" w:rsidRDefault="002656BE" w:rsidP="002656BE">
            <w:pPr>
              <w:numPr>
                <w:ilvl w:val="0"/>
                <w:numId w:val="41"/>
              </w:numPr>
              <w:spacing w:line="276" w:lineRule="auto"/>
              <w:rPr>
                <w:rFonts w:cs="Arial"/>
                <w:bCs/>
                <w:color w:val="000000"/>
                <w:sz w:val="22"/>
                <w:szCs w:val="22"/>
              </w:rPr>
            </w:pPr>
            <w:r w:rsidRPr="002656BE">
              <w:rPr>
                <w:rFonts w:cs="Arial"/>
                <w:bCs/>
                <w:color w:val="000000"/>
                <w:sz w:val="22"/>
                <w:szCs w:val="22"/>
              </w:rPr>
              <w:t>Ο Ανάδοχος οφείλει να τηρεί όλη την κείμενη νομοθεσία που διέπει τις σχέσεις του με το προσωπικό του, δηλαδή από άποψη εργατικής νομοθεσίας και νομίμων διατάξεων περί αμοιβών ωραρίου εργασίας, κοινωνικών παροχών, αποζημιώσεων εισφορών, κλπ. και θα είναι αποκλειστικά υπεύθυνος έναντι των Ελληνικών αρχών για την τήρηση κάθε υποχρέωσης που προκύπτει από αυτούς.</w:t>
            </w:r>
          </w:p>
          <w:p w:rsidR="002656BE" w:rsidRPr="002656BE" w:rsidRDefault="002656BE" w:rsidP="002656BE">
            <w:pPr>
              <w:numPr>
                <w:ilvl w:val="0"/>
                <w:numId w:val="41"/>
              </w:numPr>
              <w:spacing w:line="276" w:lineRule="auto"/>
              <w:rPr>
                <w:rFonts w:cs="Arial"/>
                <w:bCs/>
                <w:color w:val="000000"/>
                <w:sz w:val="22"/>
                <w:szCs w:val="22"/>
              </w:rPr>
            </w:pPr>
            <w:r w:rsidRPr="002656BE">
              <w:rPr>
                <w:rFonts w:cs="Arial"/>
                <w:bCs/>
                <w:color w:val="000000"/>
                <w:sz w:val="22"/>
                <w:szCs w:val="22"/>
              </w:rPr>
              <w:t>Ο Ανάδοχος οφείλει να εκπληρώνει όλες τις νόμιμες υποχρεώσεις του έναντι του δημοσίου των ασφαλιστικών ταμείων και κάθε τρίτου και με οτιδήποτε έχει σχέση με μισθοδοσία ή αποζημιώσεις προσωπικού.</w:t>
            </w:r>
          </w:p>
          <w:p w:rsidR="002656BE" w:rsidRPr="002656BE" w:rsidRDefault="002656BE" w:rsidP="002656BE">
            <w:pPr>
              <w:numPr>
                <w:ilvl w:val="0"/>
                <w:numId w:val="41"/>
              </w:numPr>
              <w:spacing w:line="276" w:lineRule="auto"/>
              <w:rPr>
                <w:rFonts w:cs="Arial"/>
                <w:bCs/>
                <w:color w:val="000000"/>
                <w:sz w:val="22"/>
                <w:szCs w:val="22"/>
              </w:rPr>
            </w:pPr>
            <w:r w:rsidRPr="002656BE">
              <w:rPr>
                <w:rFonts w:cs="Arial"/>
                <w:bCs/>
                <w:color w:val="000000"/>
                <w:sz w:val="22"/>
                <w:szCs w:val="22"/>
              </w:rPr>
              <w:t>Ο Ανάδοχος οφείλει να γνωστοποιεί εγκαίρως σε κάθε μέλος του απασχολούμενου προσωπικού του ότι έναντι αυτού (του προσωπικού) θα υπέχει αυτός και μόνον όλες τις εκ του νόμου και της συμβάσεως αστικές και λοιπές ευθύνες και υποχρεώσεις.</w:t>
            </w:r>
          </w:p>
          <w:p w:rsidR="002656BE" w:rsidRPr="002656BE" w:rsidRDefault="002656BE" w:rsidP="002656BE">
            <w:pPr>
              <w:numPr>
                <w:ilvl w:val="0"/>
                <w:numId w:val="41"/>
              </w:numPr>
              <w:spacing w:line="276" w:lineRule="auto"/>
              <w:rPr>
                <w:rFonts w:cs="Arial"/>
                <w:bCs/>
                <w:color w:val="000000"/>
                <w:sz w:val="22"/>
                <w:szCs w:val="22"/>
              </w:rPr>
            </w:pPr>
            <w:r w:rsidRPr="002656BE">
              <w:rPr>
                <w:rFonts w:cs="Arial"/>
                <w:bCs/>
                <w:color w:val="000000"/>
                <w:sz w:val="22"/>
                <w:szCs w:val="22"/>
              </w:rPr>
              <w:t xml:space="preserve">Επίσης, το Νοσοκομείο διατηρεί το δικαίωμα να ελέγχει πλήρως την συμπεριφορά του προσωπικού του εντός των χώρων του Νοσοκομείου </w:t>
            </w:r>
            <w:r w:rsidRPr="002656BE">
              <w:rPr>
                <w:rFonts w:cs="Arial"/>
                <w:bCs/>
                <w:color w:val="000000"/>
                <w:sz w:val="22"/>
                <w:szCs w:val="22"/>
              </w:rPr>
              <w:lastRenderedPageBreak/>
              <w:t>όπου θα τηρείται τάξη.</w:t>
            </w:r>
          </w:p>
          <w:p w:rsidR="00046679" w:rsidRPr="002656BE" w:rsidRDefault="00046679" w:rsidP="001A3552">
            <w:pPr>
              <w:spacing w:line="276" w:lineRule="auto"/>
              <w:rPr>
                <w:rFonts w:cs="Arial"/>
                <w:bCs/>
                <w:color w:val="000000"/>
                <w:sz w:val="22"/>
                <w:szCs w:val="22"/>
              </w:rPr>
            </w:pPr>
          </w:p>
        </w:tc>
        <w:tc>
          <w:tcPr>
            <w:tcW w:w="0" w:type="auto"/>
            <w:shd w:val="clear" w:color="auto" w:fill="auto"/>
            <w:vAlign w:val="center"/>
          </w:tcPr>
          <w:p w:rsidR="009645E4" w:rsidRPr="002656BE" w:rsidRDefault="009645E4" w:rsidP="009645E4">
            <w:pPr>
              <w:rPr>
                <w:rFonts w:cs="Arial"/>
                <w:iCs/>
                <w:color w:val="000000"/>
                <w:sz w:val="22"/>
                <w:szCs w:val="22"/>
              </w:rPr>
            </w:pPr>
            <w:r w:rsidRPr="002656BE">
              <w:rPr>
                <w:rFonts w:cs="Arial"/>
                <w:iCs/>
                <w:color w:val="000000"/>
                <w:sz w:val="22"/>
                <w:szCs w:val="22"/>
              </w:rPr>
              <w:lastRenderedPageBreak/>
              <w:t>ΝΑΙ</w:t>
            </w:r>
          </w:p>
        </w:tc>
        <w:tc>
          <w:tcPr>
            <w:tcW w:w="0" w:type="auto"/>
            <w:shd w:val="clear" w:color="auto" w:fill="auto"/>
            <w:vAlign w:val="bottom"/>
          </w:tcPr>
          <w:p w:rsidR="009645E4" w:rsidRPr="002656BE" w:rsidRDefault="009645E4" w:rsidP="009645E4">
            <w:pPr>
              <w:rPr>
                <w:rFonts w:cs="Arial"/>
                <w:iCs/>
                <w:color w:val="000000"/>
                <w:sz w:val="22"/>
                <w:szCs w:val="22"/>
              </w:rPr>
            </w:pPr>
          </w:p>
        </w:tc>
        <w:tc>
          <w:tcPr>
            <w:tcW w:w="0" w:type="auto"/>
            <w:shd w:val="clear" w:color="auto" w:fill="auto"/>
            <w:vAlign w:val="bottom"/>
          </w:tcPr>
          <w:p w:rsidR="009645E4" w:rsidRPr="002656BE" w:rsidRDefault="009645E4" w:rsidP="009645E4">
            <w:pPr>
              <w:rPr>
                <w:rFonts w:cs="Arial"/>
                <w:iCs/>
                <w:color w:val="000000"/>
                <w:sz w:val="22"/>
                <w:szCs w:val="22"/>
              </w:rPr>
            </w:pPr>
          </w:p>
        </w:tc>
      </w:tr>
      <w:tr w:rsidR="006D7585" w:rsidRPr="002656BE" w:rsidTr="009645E4">
        <w:trPr>
          <w:trHeight w:val="479"/>
        </w:trPr>
        <w:tc>
          <w:tcPr>
            <w:tcW w:w="0" w:type="auto"/>
            <w:shd w:val="clear" w:color="auto" w:fill="auto"/>
            <w:vAlign w:val="center"/>
          </w:tcPr>
          <w:p w:rsidR="006D7585" w:rsidRPr="002656BE" w:rsidRDefault="00046679" w:rsidP="009645E4">
            <w:pPr>
              <w:rPr>
                <w:rFonts w:cs="Arial"/>
                <w:iCs/>
                <w:color w:val="000000"/>
                <w:sz w:val="22"/>
                <w:szCs w:val="22"/>
                <w:lang w:val="en-US"/>
              </w:rPr>
            </w:pPr>
            <w:r w:rsidRPr="002656BE">
              <w:rPr>
                <w:rFonts w:cs="Arial"/>
                <w:iCs/>
                <w:color w:val="000000"/>
                <w:sz w:val="22"/>
                <w:szCs w:val="22"/>
                <w:lang w:val="en-US"/>
              </w:rPr>
              <w:lastRenderedPageBreak/>
              <w:t>2</w:t>
            </w:r>
          </w:p>
        </w:tc>
        <w:tc>
          <w:tcPr>
            <w:tcW w:w="0" w:type="auto"/>
            <w:shd w:val="clear" w:color="auto" w:fill="auto"/>
            <w:vAlign w:val="center"/>
          </w:tcPr>
          <w:p w:rsidR="002656BE" w:rsidRPr="002656BE" w:rsidRDefault="002656BE" w:rsidP="002656BE">
            <w:pPr>
              <w:spacing w:before="240"/>
              <w:ind w:left="147"/>
              <w:jc w:val="both"/>
              <w:rPr>
                <w:rFonts w:cs="Arial"/>
                <w:b/>
                <w:bCs/>
                <w:sz w:val="22"/>
                <w:szCs w:val="22"/>
              </w:rPr>
            </w:pPr>
            <w:r w:rsidRPr="002656BE">
              <w:rPr>
                <w:rFonts w:cs="Arial"/>
                <w:b/>
                <w:bCs/>
                <w:sz w:val="22"/>
                <w:szCs w:val="22"/>
              </w:rPr>
              <w:t>ΠΡΟΫΠΟΘΕΣΕΙΣ – ΠΡΟΣΟΝΤΑ</w:t>
            </w:r>
          </w:p>
          <w:p w:rsidR="002656BE" w:rsidRPr="002656BE" w:rsidRDefault="002656BE" w:rsidP="002656BE">
            <w:pPr>
              <w:spacing w:before="240"/>
              <w:ind w:left="147"/>
              <w:jc w:val="both"/>
              <w:rPr>
                <w:rFonts w:cs="Arial"/>
                <w:b/>
                <w:bCs/>
                <w:sz w:val="22"/>
                <w:szCs w:val="22"/>
              </w:rPr>
            </w:pP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Το προσωπικό φύλαξης θα απαρτίζεται από υπεύθυνα άτομα με πλήρη γνώση ότι έχουν την ευθύνη ασφάλειας του Νοσοκομείου και του περιβάλλοντος χώρου για όλο το 24ωρο. Συγκεκριμένα κάθε φύλακας οφείλει να διαθέτει υποχρεωτικά άδεια άσκησης επαγγέλματος και σε εμφανές σημείο της στολής του να αναγράφεται το ονοματεπώνυμό του. Το προσωπικό της Αναδόχου εταιρείας οφείλει να γνωρίζει την ελληνική γλώσσα και να προσκομισθεί με την κατάθεση της προσφοράς, για κάθε εργαζόμενο, υποχρεωτικά επικυρωμένο αντίγραφο Απολυτηρίου Λυκείου.</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 xml:space="preserve">Το προσωπικό οφείλει να φέρει ομοιόμορφη και ομοιόχρωμη ενδυμασία (στολή), η οποία θα είναι εγκεκριμένη και θα φέρει τα προβλεπόμενα διακριτικά, σύμφωνα με τις σχετικές διατάξεις του </w:t>
            </w:r>
            <w:proofErr w:type="spellStart"/>
            <w:r w:rsidRPr="002656BE">
              <w:rPr>
                <w:rFonts w:cs="Arial"/>
                <w:bCs/>
                <w:sz w:val="22"/>
                <w:szCs w:val="22"/>
              </w:rPr>
              <w:t>α.ν</w:t>
            </w:r>
            <w:proofErr w:type="spellEnd"/>
            <w:r w:rsidRPr="002656BE">
              <w:rPr>
                <w:rFonts w:cs="Arial"/>
                <w:bCs/>
                <w:sz w:val="22"/>
                <w:szCs w:val="22"/>
              </w:rPr>
              <w:t xml:space="preserve">. 1342/1938 «Περί Κρατικών Σημαιών και στολών των Ενόπλων Δυνάμεων και των Ιδιωτικών Οργανώσεων» (ΦΕΚ 290 Α΄), (με μικρή ταμπέλα στο αριστερό </w:t>
            </w:r>
            <w:proofErr w:type="spellStart"/>
            <w:r w:rsidRPr="002656BE">
              <w:rPr>
                <w:rFonts w:cs="Arial"/>
                <w:bCs/>
                <w:sz w:val="22"/>
                <w:szCs w:val="22"/>
              </w:rPr>
              <w:t>ημιθωράκιο</w:t>
            </w:r>
            <w:proofErr w:type="spellEnd"/>
            <w:r w:rsidRPr="002656BE">
              <w:rPr>
                <w:rFonts w:cs="Arial"/>
                <w:bCs/>
                <w:sz w:val="22"/>
                <w:szCs w:val="22"/>
              </w:rPr>
              <w:t xml:space="preserve"> όπου θα αναγράφεται το ονοματεπώνυμο του εργαζόμενου, η επωνυμία της επιχείρησης, ο βαθμός κλπ) και θα έχει πάντοτε άψογη εξωτερική εμφάνιση. Η στολή πρέπει να είναι πάντα καθαρή και σιδερωμένη, κατά τον χρόνο που βρίσκεται σε υπηρεσία ο δε φύλακας καθαρός και ευπρεπής.</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 xml:space="preserve"> Ο ανάδοχος οφείλει να προμηθεύσει το προσωπικό του με τον απαραίτητο εξοπλισμό (φακό, σφυρίχτρα, ασύρματο κτλ). </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 xml:space="preserve">Το προσωπικό οφείλει να είναι κατάλληλα εκπαιδευμένο για την προστασία των ασθενών, του </w:t>
            </w:r>
            <w:r w:rsidRPr="002656BE">
              <w:rPr>
                <w:rFonts w:cs="Arial"/>
                <w:bCs/>
                <w:sz w:val="22"/>
                <w:szCs w:val="22"/>
              </w:rPr>
              <w:lastRenderedPageBreak/>
              <w:t>προσωπικού του Νοσοκομείου, τη φύλαξη των χώρων και του εξοπλισμού αυτού. Το παράστημα και η σωματική του διάπλαση θα είναι τέτοια που να προκαλούν εκτίμηση, σεβασμό στους εισερχόμενους αλλά και το αίσθημα ασφάλειας.</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 xml:space="preserve">Το προσωπικό οφείλει να διαθέτει την ικανότητα της καλής επικοινωνίας με το κοινό. Να είναι εύστροφο, να έχει την ικανότητα επιβολής, να είναι ευγενικό αλλά και αυστηρό και να μπορεί να διαχειριστεί με αποτελεσματικό και με ενδεδειγμένο τρόπο κάθε απλή ή σύνθετη κατάσταση. </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Το προσωπικό θα παραμένει σταθερό και δεν θα γίνονται αλλαγές στα πρόσωπα με την εξαίρεση περιπτώσεων ανωτέρας βίας, ή ανεπάρκεια του υπαλλήλου, ή αν ζητηθεί αντικατάσταση ατόμου από το Νοσοκομείο σε περίπτωση που προκύψουν γεγονότα</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 xml:space="preserve">Το προσωπικό θα ενημερωθεί, μελετήσει και εξοικειωθεί με τις εσωτερικές διαδικασίες ασφάλειας ώστε να είναι σε θέση, αν απαιτηθεί, να τις χειρισθεί πολύ καλά. Οι διαδικασίες αυτές προβλέπουν ποιες ακριβώς ενέργειες πρέπει να γίνουν και με ποια προτεραιότητα σε κάθε έκτακτο συμβάν π.χ. διάρρηξη, πυρκαγιά, τρομοκρατική απειλή, αντιμετώπιση κινδύνου από ηλεκτρικό ρεύμα, διαρροή νερού κλπ. </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Στις υποχρεώσεις του προσωπικού συγκαταλέγονται τα κάτωθι:</w:t>
            </w:r>
          </w:p>
          <w:p w:rsidR="002656BE" w:rsidRPr="002656BE" w:rsidRDefault="002656BE" w:rsidP="002656BE">
            <w:pPr>
              <w:spacing w:before="240"/>
              <w:ind w:left="710"/>
              <w:jc w:val="both"/>
              <w:rPr>
                <w:rFonts w:cs="Arial"/>
                <w:bCs/>
                <w:sz w:val="22"/>
                <w:szCs w:val="22"/>
              </w:rPr>
            </w:pPr>
            <w:r>
              <w:rPr>
                <w:rFonts w:cs="Arial"/>
                <w:bCs/>
                <w:sz w:val="22"/>
                <w:szCs w:val="22"/>
              </w:rPr>
              <w:t>1.</w:t>
            </w:r>
            <w:r w:rsidRPr="002656BE">
              <w:rPr>
                <w:rFonts w:cs="Arial"/>
                <w:bCs/>
                <w:sz w:val="22"/>
                <w:szCs w:val="22"/>
              </w:rPr>
              <w:t>Έλεγχος των εισερχόμενων και εξερχόμενων πολιτών.</w:t>
            </w:r>
          </w:p>
          <w:p w:rsidR="002656BE" w:rsidRPr="002656BE" w:rsidRDefault="002656BE" w:rsidP="002656BE">
            <w:pPr>
              <w:spacing w:before="240"/>
              <w:ind w:left="710"/>
              <w:jc w:val="both"/>
              <w:rPr>
                <w:rFonts w:cs="Arial"/>
                <w:bCs/>
                <w:sz w:val="22"/>
                <w:szCs w:val="22"/>
              </w:rPr>
            </w:pPr>
            <w:r>
              <w:rPr>
                <w:rFonts w:cs="Arial"/>
                <w:bCs/>
                <w:sz w:val="22"/>
                <w:szCs w:val="22"/>
              </w:rPr>
              <w:t xml:space="preserve">2. </w:t>
            </w:r>
            <w:r w:rsidRPr="002656BE">
              <w:rPr>
                <w:rFonts w:cs="Arial"/>
                <w:bCs/>
                <w:sz w:val="22"/>
                <w:szCs w:val="22"/>
              </w:rPr>
              <w:t xml:space="preserve"> Εντοπισμός και έλεγχος υπόπτων ατόμων τόσο στους εσωτερικούς χώρους, όσο και στον εξωτερικό περίγυρο του Νοσοκομείου, προς αποφυγή επικίνδυνων ενεργειών σε βάρος του και τη διασφάλιση – σε κάθε περίπτωση – της ομαλής και εύρυθμης </w:t>
            </w:r>
            <w:r w:rsidRPr="002656BE">
              <w:rPr>
                <w:rFonts w:cs="Arial"/>
                <w:bCs/>
                <w:sz w:val="22"/>
                <w:szCs w:val="22"/>
              </w:rPr>
              <w:lastRenderedPageBreak/>
              <w:t>λειτουργίας του,</w:t>
            </w:r>
          </w:p>
          <w:p w:rsidR="002656BE" w:rsidRPr="002656BE" w:rsidRDefault="002656BE" w:rsidP="002656BE">
            <w:pPr>
              <w:pStyle w:val="aa"/>
              <w:numPr>
                <w:ilvl w:val="0"/>
                <w:numId w:val="43"/>
              </w:numPr>
              <w:spacing w:before="240"/>
              <w:jc w:val="both"/>
              <w:rPr>
                <w:rFonts w:cs="Arial"/>
                <w:bCs/>
                <w:sz w:val="22"/>
                <w:szCs w:val="22"/>
              </w:rPr>
            </w:pPr>
            <w:r w:rsidRPr="002656BE">
              <w:rPr>
                <w:rFonts w:cs="Arial"/>
                <w:bCs/>
                <w:sz w:val="22"/>
                <w:szCs w:val="22"/>
              </w:rPr>
              <w:t xml:space="preserve"> Έλεγχος και απομάκρυνση επαιτών και άλλων περιθωριακών ατόμων που χρησιμοποιούν τους χώρους του Νοσοκομείου ως κατάλυμα.</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Απαγόρευση εισόδου σε κάθε είδους μικροπωλητές, λαχειοπώλες, μικροεμπόρους και αφισοκολλητές διαφήμισης προϊόντων στους χώρους του Νοσοκομείου.</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Άμεση επέμβαση για κατάσβεση πυρκαγιάς σε συνεργασία με την ομάδα πυρασφάλειας του Νοσοκομείου </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Η παροχή κάθε συνδρομής – βοήθειας στους ασθενείς, στο προσωπικό του Νοσοκομείου και τους πολίτες που βρίσκονται εντός των χώρων του, σε περίπτωση εκκένωσης λόγω έκτακτων γεγονότων και σε συνεργασία με τους υπεύθυνους φορείς αυτού.</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Η ειδοποίηση της Άμεσης Δράσης, όπου και όταν, απαιτείται </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Η απαγόρευση εισόδου οχημάτων εντός του Νοσοκομείου, που έχουν ως σκοπό τη χρησιμοποίηση των χώρων του για στάθμευση.</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Οι περιοδικοί τακτικοί αλλά και έκτακτοι έλεγχοι (περίπολοι) αν απαιτείται, εσωτερικά και εξωτερικά του Νοσοκομείου καθώς και ο έλεγχος κλειδιών – ρολογιών που έχουν τοποθετηθεί σε ευαίσθητους χώρους του Νοσοκομείου, σε συνεργασία με το αρμόδιο Γραφείο Επιστασίας.</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Έλεγχος, αυστηρή τήρηση και εφαρμογή των αποφάσεων της Διοίκησης του Νοσοκομείου σχετικά με το ωράριο των επισκεπτών, προκειμένου το Ιατρικό και Νοσηλευτικό Προσωπικό να επιτελεί απρόσκοπτα τα καθήκοντά του για την νοσηλεία των ασθενών. Οι έλεγχοι στους Νοσηλευτικούς Άξονες, θα είναι συνεχείς και όλο το εικοσιτετράωρο.</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Ο αυστηρός έλεγχος και η απαγόρευση του καπνίσματος σε όλους τους χώρους </w:t>
            </w:r>
            <w:r w:rsidRPr="002656BE">
              <w:rPr>
                <w:rFonts w:cs="Arial"/>
                <w:bCs/>
                <w:sz w:val="22"/>
                <w:szCs w:val="22"/>
              </w:rPr>
              <w:lastRenderedPageBreak/>
              <w:t>του Νοσοκομείου, σύμφωνα με τις αποφάσεις του αρμόδιου Υπουργείου Υγείας και Κοινωνικής Αλληλεγγύης.</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Σε περίπτωση επεισοδίων, υπάρξεως κινδύνου για τους ασθενείς, του προσωπικού του Νοσοκομείου, των υπαρχόντων μηχανημάτων, εγκαταστάσεων, των επίπλων και λοιπού εξοπλισμού αυτού, το προσωπικό ασφαλείας παρεμβαίνει με σκοπό την αποτροπή των επεισοδίων και της προστασίας αυτών.</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Άμεση ενημέρωση των αρμοδίων του Νοσοκομείου και των αρμοδίων Δικαστικών αρχών για κάθε παράνομη ενέργεια που υποπίπτει στην αντίληψη των.</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Άμεση επέμβαση σε άτομα που προέβησαν σε έκνομες πράξεις ή προκάλεσαν επεισόδια ή κινδύνους για τους ασθενείς, το προσωπικό και την περιουσία του Νοσοκομείου και τους παραδίδουν στην Αστυνομία.</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Αυστηρή τήρηση της καθαριότητας και της ησυχίας.</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Έλεγχος την παράνομης στάθμευσης εντός των χώρων του Νοσοκομείου και στην είσοδο αυτού, προς αποφυγή καθυστερήσεις ασθενοφόρων και την κατάληψη προκαθορισμένων θέσεων </w:t>
            </w:r>
            <w:proofErr w:type="spellStart"/>
            <w:r w:rsidRPr="002656BE">
              <w:rPr>
                <w:rFonts w:cs="Arial"/>
                <w:bCs/>
                <w:sz w:val="22"/>
                <w:szCs w:val="22"/>
              </w:rPr>
              <w:t>πάρκινγκ</w:t>
            </w:r>
            <w:proofErr w:type="spellEnd"/>
            <w:r w:rsidRPr="002656BE">
              <w:rPr>
                <w:rFonts w:cs="Arial"/>
                <w:bCs/>
                <w:sz w:val="22"/>
                <w:szCs w:val="22"/>
              </w:rPr>
              <w:t xml:space="preserve"> του προσωπικού.</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Τήρηση βιβλίου συμβάντων που θα παραδίδεται στην Παρισταμένη Επιστασίας του Νοσοκομείου και στις αρμόδιες αρχές.</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Όλο το προσωπικό ασφάλειας θα ευρίσκεται υπό την εποπτεία και καθοδήγηση των αρμοδίων οργάνων του Νοσοκομείου, θα εκτελούν τις εντολές για επέμβαση σε οποιοδήποτε χώρο του Νοσοκομείου απαιτηθεί.</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Οι φύλακες θα τοποθετούνται σε σημεία συνεχούς φύλαξης (στατική) και σε περιπολίες.</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Απαγόρευση της εισόδου στο </w:t>
            </w:r>
            <w:r w:rsidRPr="002656BE">
              <w:rPr>
                <w:rFonts w:cs="Arial"/>
                <w:bCs/>
                <w:sz w:val="22"/>
                <w:szCs w:val="22"/>
              </w:rPr>
              <w:lastRenderedPageBreak/>
              <w:t>Νοσοκομείο στα Μ.Μ.Ε. και η λήψη φωτογραφιών των εγκαταστάσεών του, εκτός αν έχει δοθεί σχετική άδεια από τη Διοίκηση αυτού.</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Έλεγχος, τήρηση της τάξεως και της σειράς προτεραιότητας στο χώρο της Γραμματείας των Εξωτερικών Ιατρείων, λόγω του μεγάλου αριθμού των προσερχόμενων ασθενών προς έκδοση παραστατικού για διενέργεια εργαστηριακών εξετάσεων ή επίσκεψης στα τακτικά εξωτερικά ιατρεία του Νοσοκομείου.</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Η επιτήρηση και ο έλεγχος των χώρων του Νοσοκομείου, φύλαξη κινητών και ακινήτων περιουσιακών του στοιχείων και εγκαταστάσεων αυτού.</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Πρόληψη ενδεχόμενης δολιοφθοράς</w:t>
            </w:r>
          </w:p>
          <w:p w:rsidR="006D7585" w:rsidRPr="002656BE" w:rsidRDefault="006D7585" w:rsidP="00287D5C">
            <w:pPr>
              <w:spacing w:before="240"/>
              <w:ind w:left="147"/>
              <w:jc w:val="both"/>
              <w:rPr>
                <w:rFonts w:cs="Arial"/>
                <w:b/>
                <w:bCs/>
                <w:sz w:val="22"/>
                <w:szCs w:val="22"/>
              </w:rPr>
            </w:pPr>
          </w:p>
        </w:tc>
        <w:tc>
          <w:tcPr>
            <w:tcW w:w="0" w:type="auto"/>
            <w:shd w:val="clear" w:color="auto" w:fill="auto"/>
            <w:vAlign w:val="center"/>
          </w:tcPr>
          <w:p w:rsidR="006D7585" w:rsidRPr="002656BE" w:rsidRDefault="006D7585" w:rsidP="009645E4">
            <w:pPr>
              <w:rPr>
                <w:rFonts w:cs="Arial"/>
                <w:iCs/>
                <w:color w:val="000000"/>
                <w:sz w:val="22"/>
                <w:szCs w:val="22"/>
              </w:rPr>
            </w:pPr>
            <w:r w:rsidRPr="002656BE">
              <w:rPr>
                <w:rFonts w:cs="Arial"/>
                <w:iCs/>
                <w:color w:val="000000"/>
                <w:sz w:val="22"/>
                <w:szCs w:val="22"/>
              </w:rPr>
              <w:lastRenderedPageBreak/>
              <w:t>ΝΑΙ</w:t>
            </w:r>
          </w:p>
        </w:tc>
        <w:tc>
          <w:tcPr>
            <w:tcW w:w="0" w:type="auto"/>
            <w:shd w:val="clear" w:color="auto" w:fill="auto"/>
            <w:vAlign w:val="bottom"/>
          </w:tcPr>
          <w:p w:rsidR="006D7585" w:rsidRPr="002656BE" w:rsidRDefault="006D7585" w:rsidP="009645E4">
            <w:pPr>
              <w:rPr>
                <w:rFonts w:cs="Arial"/>
                <w:iCs/>
                <w:color w:val="000000"/>
                <w:sz w:val="22"/>
                <w:szCs w:val="22"/>
              </w:rPr>
            </w:pPr>
          </w:p>
        </w:tc>
        <w:tc>
          <w:tcPr>
            <w:tcW w:w="0" w:type="auto"/>
            <w:shd w:val="clear" w:color="auto" w:fill="auto"/>
            <w:vAlign w:val="bottom"/>
          </w:tcPr>
          <w:p w:rsidR="006D7585" w:rsidRPr="002656BE" w:rsidRDefault="006D7585" w:rsidP="009645E4">
            <w:pPr>
              <w:rPr>
                <w:rFonts w:cs="Arial"/>
                <w:iCs/>
                <w:color w:val="000000"/>
                <w:sz w:val="22"/>
                <w:szCs w:val="22"/>
              </w:rPr>
            </w:pPr>
          </w:p>
        </w:tc>
      </w:tr>
      <w:tr w:rsidR="002656BE" w:rsidRPr="002656BE" w:rsidTr="009645E4">
        <w:trPr>
          <w:trHeight w:val="479"/>
        </w:trPr>
        <w:tc>
          <w:tcPr>
            <w:tcW w:w="0" w:type="auto"/>
            <w:shd w:val="clear" w:color="auto" w:fill="auto"/>
            <w:vAlign w:val="center"/>
          </w:tcPr>
          <w:p w:rsidR="002656BE" w:rsidRPr="002656BE" w:rsidRDefault="002656BE" w:rsidP="009645E4">
            <w:pPr>
              <w:rPr>
                <w:rFonts w:cs="Arial"/>
                <w:iCs/>
                <w:color w:val="000000"/>
                <w:sz w:val="22"/>
                <w:szCs w:val="22"/>
              </w:rPr>
            </w:pPr>
            <w:r>
              <w:rPr>
                <w:rFonts w:cs="Arial"/>
                <w:iCs/>
                <w:color w:val="000000"/>
                <w:sz w:val="22"/>
                <w:szCs w:val="22"/>
              </w:rPr>
              <w:lastRenderedPageBreak/>
              <w:t>3</w:t>
            </w:r>
          </w:p>
        </w:tc>
        <w:tc>
          <w:tcPr>
            <w:tcW w:w="0" w:type="auto"/>
            <w:shd w:val="clear" w:color="auto" w:fill="auto"/>
            <w:vAlign w:val="center"/>
          </w:tcPr>
          <w:p w:rsidR="002656BE" w:rsidRPr="002656BE" w:rsidRDefault="002656BE" w:rsidP="002656BE">
            <w:pPr>
              <w:spacing w:before="240"/>
              <w:ind w:left="147"/>
              <w:jc w:val="both"/>
              <w:rPr>
                <w:rFonts w:cs="Arial"/>
                <w:b/>
                <w:bCs/>
                <w:sz w:val="22"/>
                <w:szCs w:val="22"/>
              </w:rPr>
            </w:pPr>
            <w:r w:rsidRPr="002656BE">
              <w:rPr>
                <w:rFonts w:cs="Arial"/>
                <w:b/>
                <w:bCs/>
                <w:sz w:val="22"/>
                <w:szCs w:val="22"/>
              </w:rPr>
              <w:t>ΕΙΔΙΚΕΣ ΥΠΟΧΡΕΩΣΕΙΣ ΚΑΤΑ ΤΙΣ ΗΜΕΡΕΣ ΓΕΝΙΚΗΣ ΕΦΗΜΕΡΙΑΣ</w:t>
            </w:r>
          </w:p>
          <w:p w:rsidR="002656BE" w:rsidRPr="002656BE" w:rsidRDefault="002656BE" w:rsidP="002656BE">
            <w:pPr>
              <w:spacing w:before="240"/>
              <w:ind w:left="147"/>
              <w:jc w:val="both"/>
              <w:rPr>
                <w:rFonts w:cs="Arial"/>
                <w:b/>
                <w:bCs/>
                <w:sz w:val="22"/>
                <w:szCs w:val="22"/>
              </w:rPr>
            </w:pPr>
          </w:p>
          <w:p w:rsidR="002656BE" w:rsidRPr="002656BE" w:rsidRDefault="002656BE" w:rsidP="002656BE">
            <w:pPr>
              <w:spacing w:before="240"/>
              <w:ind w:left="147"/>
              <w:jc w:val="both"/>
              <w:rPr>
                <w:rFonts w:cs="Arial"/>
                <w:bCs/>
                <w:sz w:val="22"/>
                <w:szCs w:val="22"/>
              </w:rPr>
            </w:pPr>
            <w:r w:rsidRPr="002656BE">
              <w:rPr>
                <w:rFonts w:cs="Arial"/>
                <w:bCs/>
                <w:sz w:val="22"/>
                <w:szCs w:val="22"/>
              </w:rPr>
              <w:t>1. Έλεγχος και επιτήρηση του χώρου των ΕΠΕΙΓΟΝΤΩΝ ΠΕΡΙΣΤΑΤΙΚΩΝ (Τ.Ε.Π.), με σκοπό την αποφυγή και πρόληψη επεισοδίων σε βάρος των ασθενών, των συνοδών των, του προσωπικού του Νοσοκομείου και λοιπών επισκεπτών.</w:t>
            </w:r>
          </w:p>
          <w:p w:rsidR="002656BE" w:rsidRPr="002656BE" w:rsidRDefault="002656BE" w:rsidP="002656BE">
            <w:pPr>
              <w:spacing w:before="240"/>
              <w:ind w:left="147"/>
              <w:jc w:val="both"/>
              <w:rPr>
                <w:rFonts w:cs="Arial"/>
                <w:bCs/>
                <w:sz w:val="22"/>
                <w:szCs w:val="22"/>
              </w:rPr>
            </w:pPr>
            <w:r w:rsidRPr="002656BE">
              <w:rPr>
                <w:rFonts w:cs="Arial"/>
                <w:bCs/>
                <w:sz w:val="22"/>
                <w:szCs w:val="22"/>
              </w:rPr>
              <w:t>2. Έλεγχος της παραμονής των συνοδών των ασθενών στο χώρο των Επειγόντων Περιστατικών και απομάκρυνσή τους σε περίπτωση συνωστισμού, ώστε το προσωπικό του Νοσοκομείου να παρέχει τις καλύτερες δυνατές υπηρεσίες στους ασθενείς.</w:t>
            </w:r>
          </w:p>
          <w:p w:rsidR="002656BE" w:rsidRPr="002656BE" w:rsidRDefault="002656BE" w:rsidP="002656BE">
            <w:pPr>
              <w:spacing w:before="240"/>
              <w:ind w:left="147"/>
              <w:jc w:val="both"/>
              <w:rPr>
                <w:rFonts w:cs="Arial"/>
                <w:bCs/>
                <w:sz w:val="22"/>
                <w:szCs w:val="22"/>
              </w:rPr>
            </w:pPr>
            <w:r w:rsidRPr="002656BE">
              <w:rPr>
                <w:rFonts w:cs="Arial"/>
                <w:bCs/>
                <w:sz w:val="22"/>
                <w:szCs w:val="22"/>
              </w:rPr>
              <w:t>3. Αποτροπή πράξεων βανδαλισμού σε βάρος της περιουσίας του Νοσοκομείου.</w:t>
            </w:r>
          </w:p>
          <w:p w:rsidR="002656BE" w:rsidRPr="002656BE" w:rsidRDefault="002656BE" w:rsidP="002656BE">
            <w:pPr>
              <w:spacing w:before="240"/>
              <w:ind w:left="147"/>
              <w:jc w:val="both"/>
              <w:rPr>
                <w:rFonts w:cs="Arial"/>
                <w:bCs/>
                <w:sz w:val="22"/>
                <w:szCs w:val="22"/>
              </w:rPr>
            </w:pPr>
            <w:r w:rsidRPr="002656BE">
              <w:rPr>
                <w:rFonts w:cs="Arial"/>
                <w:bCs/>
                <w:sz w:val="22"/>
                <w:szCs w:val="22"/>
              </w:rPr>
              <w:t xml:space="preserve">4. Έλεγχος και διευκόλυνση της κυκλοφορίας κάθε τροχοφόρου που προσέρχεται στο χώρο των Επειγόντων Περιστατικών – υποδοχής των ασθενών και ειδικά των ασθενοφόρων. Μετά την παραλαβή των ασθενών από το προσωπικό του Νοσοκομείου, τα ασθενοφόρα και λοιπά οχήματα απομακρύνονται άμεσα από τον προαύλιο και μικρής έκτασης χώρο των </w:t>
            </w:r>
            <w:r w:rsidRPr="002656BE">
              <w:rPr>
                <w:rFonts w:cs="Arial"/>
                <w:bCs/>
                <w:sz w:val="22"/>
                <w:szCs w:val="22"/>
              </w:rPr>
              <w:lastRenderedPageBreak/>
              <w:t>Επειγόντων Περιστατικών, ώστε αυτός να είναι ελεύθερος για άμεση και χωρίς καμία καθυστέρηση εξυπηρέτηση των προσερχόμενων ασθενών.</w:t>
            </w:r>
          </w:p>
          <w:p w:rsidR="002656BE" w:rsidRPr="002656BE" w:rsidRDefault="002656BE" w:rsidP="002656BE">
            <w:pPr>
              <w:spacing w:before="240"/>
              <w:ind w:left="147"/>
              <w:jc w:val="both"/>
              <w:rPr>
                <w:rFonts w:cs="Arial"/>
                <w:b/>
                <w:bCs/>
                <w:sz w:val="22"/>
                <w:szCs w:val="22"/>
              </w:rPr>
            </w:pPr>
          </w:p>
        </w:tc>
        <w:tc>
          <w:tcPr>
            <w:tcW w:w="0" w:type="auto"/>
            <w:shd w:val="clear" w:color="auto" w:fill="auto"/>
            <w:vAlign w:val="center"/>
          </w:tcPr>
          <w:p w:rsidR="002656BE" w:rsidRPr="002656BE" w:rsidRDefault="002656BE" w:rsidP="009645E4">
            <w:pPr>
              <w:rPr>
                <w:rFonts w:cs="Arial"/>
                <w:iCs/>
                <w:color w:val="000000"/>
                <w:sz w:val="22"/>
                <w:szCs w:val="22"/>
              </w:rPr>
            </w:pPr>
            <w:r>
              <w:rPr>
                <w:rFonts w:cs="Arial"/>
                <w:iCs/>
                <w:color w:val="000000"/>
                <w:sz w:val="22"/>
                <w:szCs w:val="22"/>
              </w:rPr>
              <w:lastRenderedPageBreak/>
              <w:t>ΝΑΙ</w:t>
            </w:r>
          </w:p>
        </w:tc>
        <w:tc>
          <w:tcPr>
            <w:tcW w:w="0" w:type="auto"/>
            <w:shd w:val="clear" w:color="auto" w:fill="auto"/>
            <w:vAlign w:val="bottom"/>
          </w:tcPr>
          <w:p w:rsidR="002656BE" w:rsidRPr="002656BE" w:rsidRDefault="002656BE" w:rsidP="009645E4">
            <w:pPr>
              <w:rPr>
                <w:rFonts w:cs="Arial"/>
                <w:iCs/>
                <w:color w:val="000000"/>
                <w:sz w:val="22"/>
                <w:szCs w:val="22"/>
              </w:rPr>
            </w:pPr>
          </w:p>
        </w:tc>
        <w:tc>
          <w:tcPr>
            <w:tcW w:w="0" w:type="auto"/>
            <w:shd w:val="clear" w:color="auto" w:fill="auto"/>
            <w:vAlign w:val="bottom"/>
          </w:tcPr>
          <w:p w:rsidR="002656BE" w:rsidRPr="002656BE" w:rsidRDefault="002656BE" w:rsidP="009645E4">
            <w:pPr>
              <w:rPr>
                <w:rFonts w:cs="Arial"/>
                <w:iCs/>
                <w:color w:val="000000"/>
                <w:sz w:val="22"/>
                <w:szCs w:val="22"/>
              </w:rPr>
            </w:pPr>
          </w:p>
        </w:tc>
      </w:tr>
      <w:tr w:rsidR="002656BE" w:rsidRPr="002656BE" w:rsidTr="009645E4">
        <w:trPr>
          <w:trHeight w:val="479"/>
        </w:trPr>
        <w:tc>
          <w:tcPr>
            <w:tcW w:w="0" w:type="auto"/>
            <w:shd w:val="clear" w:color="auto" w:fill="auto"/>
            <w:vAlign w:val="center"/>
          </w:tcPr>
          <w:p w:rsidR="002656BE" w:rsidRDefault="002656BE" w:rsidP="009645E4">
            <w:pPr>
              <w:rPr>
                <w:rFonts w:cs="Arial"/>
                <w:iCs/>
                <w:color w:val="000000"/>
                <w:sz w:val="22"/>
                <w:szCs w:val="22"/>
              </w:rPr>
            </w:pPr>
            <w:r>
              <w:rPr>
                <w:rFonts w:cs="Arial"/>
                <w:iCs/>
                <w:color w:val="000000"/>
                <w:sz w:val="22"/>
                <w:szCs w:val="22"/>
              </w:rPr>
              <w:lastRenderedPageBreak/>
              <w:t>4</w:t>
            </w:r>
          </w:p>
        </w:tc>
        <w:tc>
          <w:tcPr>
            <w:tcW w:w="0" w:type="auto"/>
            <w:shd w:val="clear" w:color="auto" w:fill="auto"/>
            <w:vAlign w:val="center"/>
          </w:tcPr>
          <w:p w:rsidR="002656BE" w:rsidRPr="002656BE" w:rsidRDefault="002656BE" w:rsidP="002656BE">
            <w:pPr>
              <w:spacing w:before="240"/>
              <w:ind w:left="147"/>
              <w:jc w:val="both"/>
              <w:rPr>
                <w:rFonts w:cs="Arial"/>
                <w:b/>
                <w:bCs/>
                <w:sz w:val="22"/>
                <w:szCs w:val="22"/>
              </w:rPr>
            </w:pPr>
            <w:r w:rsidRPr="002656BE">
              <w:rPr>
                <w:rFonts w:cs="Arial"/>
                <w:b/>
                <w:bCs/>
                <w:sz w:val="22"/>
                <w:szCs w:val="22"/>
              </w:rPr>
              <w:t>ΒΑΣΙΚΕΣ ΥΠΟΧΡΕΩΣΕΙΣ ΠΡΟΣΩΠΙΚΟΥ ΑΣΦΑΛΕΙΑΣ (ΦΥΛΑΚΩΝ)</w:t>
            </w:r>
          </w:p>
          <w:p w:rsidR="002656BE" w:rsidRPr="002656BE" w:rsidRDefault="002656BE" w:rsidP="002656BE">
            <w:pPr>
              <w:spacing w:before="240"/>
              <w:ind w:left="147"/>
              <w:jc w:val="both"/>
              <w:rPr>
                <w:rFonts w:cs="Arial"/>
                <w:b/>
                <w:bCs/>
                <w:sz w:val="22"/>
                <w:szCs w:val="22"/>
              </w:rPr>
            </w:pPr>
          </w:p>
          <w:p w:rsidR="002656BE" w:rsidRPr="002656BE" w:rsidRDefault="002656BE" w:rsidP="002656BE">
            <w:pPr>
              <w:spacing w:before="240"/>
              <w:ind w:left="147"/>
              <w:jc w:val="both"/>
              <w:rPr>
                <w:rFonts w:cs="Arial"/>
                <w:bCs/>
                <w:sz w:val="22"/>
                <w:szCs w:val="22"/>
              </w:rPr>
            </w:pPr>
            <w:r w:rsidRPr="002656BE">
              <w:rPr>
                <w:rFonts w:cs="Arial"/>
                <w:b/>
                <w:bCs/>
                <w:sz w:val="22"/>
                <w:szCs w:val="22"/>
              </w:rPr>
              <w:t>1</w:t>
            </w:r>
            <w:r w:rsidRPr="002656BE">
              <w:rPr>
                <w:rFonts w:cs="Arial"/>
                <w:bCs/>
                <w:sz w:val="22"/>
                <w:szCs w:val="22"/>
              </w:rPr>
              <w:t>. Το προσωπικό συνεργείου ασφάλειας δεν θα αποχωρεί από την θέση του εάν δεν έχει προσέλθει ο αντικαταστάτης σε κάθε περίπτωση.</w:t>
            </w:r>
          </w:p>
          <w:p w:rsidR="002656BE" w:rsidRPr="002656BE" w:rsidRDefault="002656BE" w:rsidP="002656BE">
            <w:pPr>
              <w:spacing w:before="240"/>
              <w:ind w:left="147"/>
              <w:jc w:val="both"/>
              <w:rPr>
                <w:rFonts w:cs="Arial"/>
                <w:bCs/>
                <w:sz w:val="22"/>
                <w:szCs w:val="22"/>
              </w:rPr>
            </w:pPr>
            <w:r w:rsidRPr="002656BE">
              <w:rPr>
                <w:rFonts w:cs="Arial"/>
                <w:bCs/>
                <w:sz w:val="22"/>
                <w:szCs w:val="22"/>
              </w:rPr>
              <w:t>2. Απαγορεύεται κατά τη διάρκεια εργασίας του το προσωπικό του συνεργείου φύλαξης να μετακινείται από τη θέση του, χωρίς την έγκριση της υπηρεσίας του και την ενημέρωση του Γραφείου Επιστασίας.</w:t>
            </w:r>
          </w:p>
          <w:p w:rsidR="002656BE" w:rsidRPr="002656BE" w:rsidRDefault="002656BE" w:rsidP="002656BE">
            <w:pPr>
              <w:spacing w:before="240"/>
              <w:ind w:left="147"/>
              <w:jc w:val="both"/>
              <w:rPr>
                <w:rFonts w:cs="Arial"/>
                <w:bCs/>
                <w:sz w:val="22"/>
                <w:szCs w:val="22"/>
              </w:rPr>
            </w:pPr>
            <w:r w:rsidRPr="002656BE">
              <w:rPr>
                <w:rFonts w:cs="Arial"/>
                <w:bCs/>
                <w:sz w:val="22"/>
                <w:szCs w:val="22"/>
              </w:rPr>
              <w:t xml:space="preserve">3. Οι φύλακες δεν θα ασχολούνται με οποιαδήποτε άλλη εργασία εκτός από τα καθήκοντά τους. Απαγορεύεται να καπνίζουν στους χώρους του Νοσοκομείου. </w:t>
            </w:r>
          </w:p>
          <w:p w:rsidR="002656BE" w:rsidRPr="002656BE" w:rsidRDefault="002656BE" w:rsidP="002656BE">
            <w:pPr>
              <w:spacing w:before="240"/>
              <w:ind w:left="147"/>
              <w:jc w:val="both"/>
              <w:rPr>
                <w:rFonts w:cs="Arial"/>
                <w:bCs/>
                <w:sz w:val="22"/>
                <w:szCs w:val="22"/>
              </w:rPr>
            </w:pPr>
            <w:r w:rsidRPr="002656BE">
              <w:rPr>
                <w:rFonts w:cs="Arial"/>
                <w:bCs/>
                <w:sz w:val="22"/>
                <w:szCs w:val="22"/>
              </w:rPr>
              <w:t>4. Το προσωπικό θα συμπεριφέρεται με ευγενικό τρόπο και θα εξυπηρετεί με προθυμία τους ασθενείς, επισκέπτες, προσωπικό και γενικώς όλους όσους βρίσκονται εντός του Νοσοκομείου. Απαγορεύεται κατά τη διάρκεια εργασίας τους, με ποινή απομάκρυνσης, να μιλούν σε κινητά τηλέφωνα, εκτός αν πρόκειται για τις ανάγκες της υπηρεσίας.</w:t>
            </w:r>
          </w:p>
          <w:p w:rsidR="002656BE" w:rsidRPr="002656BE" w:rsidRDefault="002656BE" w:rsidP="002656BE">
            <w:pPr>
              <w:spacing w:before="240"/>
              <w:ind w:left="147"/>
              <w:jc w:val="both"/>
              <w:rPr>
                <w:rFonts w:cs="Arial"/>
                <w:bCs/>
                <w:sz w:val="22"/>
                <w:szCs w:val="22"/>
              </w:rPr>
            </w:pPr>
            <w:r w:rsidRPr="002656BE">
              <w:rPr>
                <w:rFonts w:cs="Arial"/>
                <w:bCs/>
                <w:sz w:val="22"/>
                <w:szCs w:val="22"/>
              </w:rPr>
              <w:t xml:space="preserve">5. Κατά την προσέλευση και αποχώρηση το προσωπικό του συνεργείου φύλαξης θα υπογράφει σε ειδικό βιβλίο παρουσίας </w:t>
            </w:r>
          </w:p>
          <w:p w:rsidR="002656BE" w:rsidRPr="002656BE" w:rsidRDefault="002656BE" w:rsidP="002656BE">
            <w:pPr>
              <w:spacing w:before="240"/>
              <w:ind w:left="147"/>
              <w:jc w:val="both"/>
              <w:rPr>
                <w:rFonts w:cs="Arial"/>
                <w:bCs/>
                <w:sz w:val="22"/>
                <w:szCs w:val="22"/>
              </w:rPr>
            </w:pPr>
            <w:r w:rsidRPr="002656BE">
              <w:rPr>
                <w:rFonts w:cs="Arial"/>
                <w:bCs/>
                <w:sz w:val="22"/>
                <w:szCs w:val="22"/>
              </w:rPr>
              <w:t>6. Ο ανάδοχος αναλαμβάνει την υποχρέωση παροχής στο προσωπικό του των νόμιμων αδειών, αναπαύσεων και κάλυψη των κενών θέσεων, καθώς επίσης και των κενών που προκύπτουν από ασθένειες και αδικαιολόγητες απουσίες, για την εκπλήρωση των αναλαμβανομένων με την παρούσα υποχρεώσεών του, έναντι του Νοσοκομείου. Ο ανάδοχος είναι υποχρεωμένος και θα προσκομίζει κάθε μήνα τιμολόγιο παροχής υπηρεσιών στις οικονομικές υπηρεσίες και η εξόφληση θα γίνεται με την προσκόμιση φορολογικής και ασφαλιστικής ενημερότητας.</w:t>
            </w:r>
          </w:p>
          <w:p w:rsidR="002656BE" w:rsidRPr="002656BE" w:rsidRDefault="002656BE" w:rsidP="002656BE">
            <w:pPr>
              <w:spacing w:before="240"/>
              <w:ind w:left="147"/>
              <w:jc w:val="both"/>
              <w:rPr>
                <w:rFonts w:cs="Arial"/>
                <w:bCs/>
                <w:sz w:val="22"/>
                <w:szCs w:val="22"/>
              </w:rPr>
            </w:pPr>
            <w:r w:rsidRPr="002656BE">
              <w:rPr>
                <w:rFonts w:cs="Arial"/>
                <w:bCs/>
                <w:sz w:val="22"/>
                <w:szCs w:val="22"/>
              </w:rPr>
              <w:lastRenderedPageBreak/>
              <w:t>7. Ο ανάδοχος αναλαμβάνει την υποχρέωση για την άμεση αποκατάσταση με «ίδιες δαπάνες» κάθε είδους ζημιάς ή βλάβης που θα προκληθεί με υπαιτιότητα του προσωπικού του στις κτιριακές και άλλες εγκαταστάσεις του Νοσοκομείου ή σε επιστημονικά όργανα αυτού και λοιπό εξοπλισμό ή σε οποιοδήποτε τρίτο. Επίσης θα γνωστοποιήσει στο προσωπικό του ότι θα δέχεται έλεγχο – εφόσον κρίνεται αναγκαίο – από τα αρμόδια όργανα του Νοσοκομείου, των τυχόν αποσκευών του, κατά την αποχώρησή του από το Νοσοκομείο.</w:t>
            </w:r>
          </w:p>
          <w:p w:rsidR="002656BE" w:rsidRPr="002656BE" w:rsidRDefault="002656BE" w:rsidP="002656BE">
            <w:pPr>
              <w:spacing w:before="240"/>
              <w:ind w:left="147"/>
              <w:jc w:val="both"/>
              <w:rPr>
                <w:rFonts w:cs="Arial"/>
                <w:b/>
                <w:bCs/>
                <w:sz w:val="22"/>
                <w:szCs w:val="22"/>
              </w:rPr>
            </w:pPr>
          </w:p>
        </w:tc>
        <w:tc>
          <w:tcPr>
            <w:tcW w:w="0" w:type="auto"/>
            <w:shd w:val="clear" w:color="auto" w:fill="auto"/>
            <w:vAlign w:val="center"/>
          </w:tcPr>
          <w:p w:rsidR="002656BE" w:rsidRDefault="002656BE" w:rsidP="009645E4">
            <w:pPr>
              <w:rPr>
                <w:rFonts w:cs="Arial"/>
                <w:iCs/>
                <w:color w:val="000000"/>
                <w:sz w:val="22"/>
                <w:szCs w:val="22"/>
              </w:rPr>
            </w:pPr>
            <w:r>
              <w:rPr>
                <w:rFonts w:cs="Arial"/>
                <w:iCs/>
                <w:color w:val="000000"/>
                <w:sz w:val="22"/>
                <w:szCs w:val="22"/>
              </w:rPr>
              <w:lastRenderedPageBreak/>
              <w:t>ΝΑΙ</w:t>
            </w:r>
          </w:p>
        </w:tc>
        <w:tc>
          <w:tcPr>
            <w:tcW w:w="0" w:type="auto"/>
            <w:shd w:val="clear" w:color="auto" w:fill="auto"/>
            <w:vAlign w:val="bottom"/>
          </w:tcPr>
          <w:p w:rsidR="002656BE" w:rsidRPr="002656BE" w:rsidRDefault="002656BE" w:rsidP="009645E4">
            <w:pPr>
              <w:rPr>
                <w:rFonts w:cs="Arial"/>
                <w:iCs/>
                <w:color w:val="000000"/>
                <w:sz w:val="22"/>
                <w:szCs w:val="22"/>
              </w:rPr>
            </w:pPr>
          </w:p>
        </w:tc>
        <w:tc>
          <w:tcPr>
            <w:tcW w:w="0" w:type="auto"/>
            <w:shd w:val="clear" w:color="auto" w:fill="auto"/>
            <w:vAlign w:val="bottom"/>
          </w:tcPr>
          <w:p w:rsidR="002656BE" w:rsidRPr="002656BE" w:rsidRDefault="002656BE" w:rsidP="009645E4">
            <w:pPr>
              <w:rPr>
                <w:rFonts w:cs="Arial"/>
                <w:iCs/>
                <w:color w:val="000000"/>
                <w:sz w:val="22"/>
                <w:szCs w:val="22"/>
              </w:rPr>
            </w:pPr>
          </w:p>
        </w:tc>
      </w:tr>
      <w:tr w:rsidR="002656BE" w:rsidRPr="002656BE" w:rsidTr="009645E4">
        <w:trPr>
          <w:trHeight w:val="479"/>
        </w:trPr>
        <w:tc>
          <w:tcPr>
            <w:tcW w:w="0" w:type="auto"/>
            <w:shd w:val="clear" w:color="auto" w:fill="auto"/>
            <w:vAlign w:val="center"/>
          </w:tcPr>
          <w:p w:rsidR="002656BE" w:rsidRDefault="002656BE" w:rsidP="009645E4">
            <w:pPr>
              <w:rPr>
                <w:rFonts w:cs="Arial"/>
                <w:iCs/>
                <w:color w:val="000000"/>
                <w:sz w:val="22"/>
                <w:szCs w:val="22"/>
              </w:rPr>
            </w:pPr>
            <w:r>
              <w:rPr>
                <w:rFonts w:cs="Arial"/>
                <w:iCs/>
                <w:color w:val="000000"/>
                <w:sz w:val="22"/>
                <w:szCs w:val="22"/>
              </w:rPr>
              <w:lastRenderedPageBreak/>
              <w:t>5</w:t>
            </w:r>
          </w:p>
        </w:tc>
        <w:tc>
          <w:tcPr>
            <w:tcW w:w="0" w:type="auto"/>
            <w:shd w:val="clear" w:color="auto" w:fill="auto"/>
            <w:vAlign w:val="center"/>
          </w:tcPr>
          <w:p w:rsidR="002656BE" w:rsidRPr="002656BE" w:rsidRDefault="002656BE" w:rsidP="002656BE">
            <w:pPr>
              <w:spacing w:before="240"/>
              <w:ind w:left="147"/>
              <w:jc w:val="both"/>
              <w:rPr>
                <w:rFonts w:cs="Arial"/>
                <w:b/>
                <w:bCs/>
                <w:sz w:val="22"/>
                <w:szCs w:val="22"/>
              </w:rPr>
            </w:pPr>
            <w:r w:rsidRPr="002656BE">
              <w:rPr>
                <w:rFonts w:cs="Arial"/>
                <w:b/>
                <w:bCs/>
                <w:sz w:val="22"/>
                <w:szCs w:val="22"/>
              </w:rPr>
              <w:t>ΣΥΜΠΕΡΙΦΟΡΑ ΦΥΛΑΚΩΝ</w:t>
            </w:r>
          </w:p>
          <w:p w:rsidR="002656BE" w:rsidRPr="002656BE" w:rsidRDefault="002656BE" w:rsidP="002656BE">
            <w:pPr>
              <w:spacing w:before="240"/>
              <w:ind w:left="147"/>
              <w:jc w:val="both"/>
              <w:rPr>
                <w:rFonts w:cs="Arial"/>
                <w:b/>
                <w:bCs/>
                <w:sz w:val="22"/>
                <w:szCs w:val="22"/>
              </w:rPr>
            </w:pPr>
          </w:p>
          <w:p w:rsidR="002656BE" w:rsidRPr="002656BE" w:rsidRDefault="002656BE" w:rsidP="002656BE">
            <w:pPr>
              <w:spacing w:before="240"/>
              <w:ind w:left="147"/>
              <w:jc w:val="both"/>
              <w:rPr>
                <w:rFonts w:cs="Arial"/>
                <w:bCs/>
                <w:sz w:val="22"/>
                <w:szCs w:val="22"/>
              </w:rPr>
            </w:pPr>
            <w:r w:rsidRPr="002656BE">
              <w:rPr>
                <w:rFonts w:cs="Arial"/>
                <w:bCs/>
                <w:sz w:val="22"/>
                <w:szCs w:val="22"/>
              </w:rPr>
              <w:t>Το προσωπικό φύλαξης κατά τη διάρκεια της εργασίας του πρέπει:</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Να επιδεικνύει ευγένεια, τιμιότητα, επαγρύπνηση και ευστροφία, που είναι απαραίτητες για την επιτυχή άσκηση των καθηκόντων του.</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Να ενδιαφέρεται ενεργά για την προστασία της περιουσίας του Νοσοκομείου.</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Να μεριμνά για τη βελτίωση του επιπέδου ασφάλειας στους χώρους ευθύνης του.</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Να μην δέχεται οποιοδήποτε δώρο από οποιονδήποτε για οποιαδήποτε προσφερθείσα υπηρεσία.</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Να συμπεριφέρεται προς τους ασθενείς, επισκέπτες και υπαλλήλους κατά τρόπον ευγενικό, πρέποντα και διπλωματικό.</w:t>
            </w:r>
          </w:p>
          <w:p w:rsidR="002656BE" w:rsidRPr="002656BE" w:rsidRDefault="002656BE" w:rsidP="002656BE">
            <w:pPr>
              <w:spacing w:before="240"/>
              <w:ind w:left="147"/>
              <w:jc w:val="both"/>
              <w:rPr>
                <w:rFonts w:cs="Arial"/>
                <w:bCs/>
                <w:sz w:val="22"/>
                <w:szCs w:val="22"/>
              </w:rPr>
            </w:pPr>
          </w:p>
          <w:p w:rsidR="002656BE" w:rsidRPr="002656BE" w:rsidRDefault="002656BE" w:rsidP="002656BE">
            <w:pPr>
              <w:spacing w:before="240"/>
              <w:ind w:left="147"/>
              <w:jc w:val="both"/>
              <w:rPr>
                <w:rFonts w:cs="Arial"/>
                <w:bCs/>
                <w:sz w:val="22"/>
                <w:szCs w:val="22"/>
              </w:rPr>
            </w:pPr>
            <w:r w:rsidRPr="002656BE">
              <w:rPr>
                <w:rFonts w:cs="Arial"/>
                <w:bCs/>
                <w:sz w:val="22"/>
                <w:szCs w:val="22"/>
              </w:rPr>
              <w:t>Το προσωπικό θα πρέπει να εργάζεται από Δευτέρα έως Κυριακή, συμπεριλαμβανομένων αργιών, σε κυλιόμενες βάρδιες (πρωινή 07:00-15:00, απογευματινή 15:00-23:00, νυχτερινή 23:00-07:00) αναλόγως των αναγκών.</w:t>
            </w:r>
          </w:p>
          <w:p w:rsidR="002656BE" w:rsidRPr="002656BE" w:rsidRDefault="002656BE" w:rsidP="002656BE">
            <w:pPr>
              <w:spacing w:before="240"/>
              <w:ind w:left="147"/>
              <w:jc w:val="both"/>
              <w:rPr>
                <w:rFonts w:cs="Arial"/>
                <w:b/>
                <w:bCs/>
                <w:sz w:val="22"/>
                <w:szCs w:val="22"/>
              </w:rPr>
            </w:pPr>
          </w:p>
        </w:tc>
        <w:tc>
          <w:tcPr>
            <w:tcW w:w="0" w:type="auto"/>
            <w:shd w:val="clear" w:color="auto" w:fill="auto"/>
            <w:vAlign w:val="center"/>
          </w:tcPr>
          <w:p w:rsidR="002656BE" w:rsidRDefault="002656BE" w:rsidP="009645E4">
            <w:pPr>
              <w:rPr>
                <w:rFonts w:cs="Arial"/>
                <w:iCs/>
                <w:color w:val="000000"/>
                <w:sz w:val="22"/>
                <w:szCs w:val="22"/>
              </w:rPr>
            </w:pPr>
            <w:r>
              <w:rPr>
                <w:rFonts w:cs="Arial"/>
                <w:iCs/>
                <w:color w:val="000000"/>
                <w:sz w:val="22"/>
                <w:szCs w:val="22"/>
              </w:rPr>
              <w:lastRenderedPageBreak/>
              <w:t>ΝΑΙ</w:t>
            </w:r>
          </w:p>
        </w:tc>
        <w:tc>
          <w:tcPr>
            <w:tcW w:w="0" w:type="auto"/>
            <w:shd w:val="clear" w:color="auto" w:fill="auto"/>
            <w:vAlign w:val="bottom"/>
          </w:tcPr>
          <w:p w:rsidR="002656BE" w:rsidRPr="002656BE" w:rsidRDefault="002656BE" w:rsidP="009645E4">
            <w:pPr>
              <w:rPr>
                <w:rFonts w:cs="Arial"/>
                <w:iCs/>
                <w:color w:val="000000"/>
                <w:sz w:val="22"/>
                <w:szCs w:val="22"/>
              </w:rPr>
            </w:pPr>
          </w:p>
        </w:tc>
        <w:tc>
          <w:tcPr>
            <w:tcW w:w="0" w:type="auto"/>
            <w:shd w:val="clear" w:color="auto" w:fill="auto"/>
            <w:vAlign w:val="bottom"/>
          </w:tcPr>
          <w:p w:rsidR="002656BE" w:rsidRPr="002656BE" w:rsidRDefault="002656BE" w:rsidP="009645E4">
            <w:pPr>
              <w:rPr>
                <w:rFonts w:cs="Arial"/>
                <w:iCs/>
                <w:color w:val="000000"/>
                <w:sz w:val="22"/>
                <w:szCs w:val="22"/>
              </w:rPr>
            </w:pPr>
          </w:p>
        </w:tc>
      </w:tr>
    </w:tbl>
    <w:p w:rsidR="009645E4" w:rsidRPr="002656BE" w:rsidRDefault="009645E4" w:rsidP="009645E4">
      <w:pPr>
        <w:autoSpaceDE w:val="0"/>
        <w:autoSpaceDN w:val="0"/>
        <w:adjustRightInd w:val="0"/>
        <w:rPr>
          <w:rFonts w:cs="Arial"/>
          <w:color w:val="000000"/>
          <w:sz w:val="22"/>
          <w:szCs w:val="22"/>
        </w:rPr>
      </w:pPr>
      <w:r w:rsidRPr="002656BE">
        <w:rPr>
          <w:rFonts w:cs="Arial"/>
          <w:color w:val="000000"/>
          <w:sz w:val="22"/>
          <w:szCs w:val="22"/>
        </w:rPr>
        <w:lastRenderedPageBreak/>
        <w:t xml:space="preserve">Τα αναγραφόμενα στον πίνακα συμμόρφωσης, </w:t>
      </w:r>
      <w:r w:rsidRPr="002656BE">
        <w:rPr>
          <w:rFonts w:cs="Arial"/>
          <w:b/>
          <w:bCs/>
          <w:color w:val="000000"/>
          <w:sz w:val="22"/>
          <w:szCs w:val="22"/>
        </w:rPr>
        <w:t xml:space="preserve">στον οποίο περιγράφεται αναλυτικά το προσφερόμενο είδος </w:t>
      </w:r>
      <w:r w:rsidRPr="002656BE">
        <w:rPr>
          <w:rFonts w:cs="Arial"/>
          <w:color w:val="000000"/>
          <w:sz w:val="22"/>
          <w:szCs w:val="22"/>
        </w:rPr>
        <w:t xml:space="preserve">με το σύνολο των τεχνικών προδιαγραφών της </w:t>
      </w:r>
      <w:r w:rsidR="002E494F" w:rsidRPr="002656BE">
        <w:rPr>
          <w:rFonts w:cs="Arial"/>
          <w:color w:val="000000"/>
          <w:sz w:val="22"/>
          <w:szCs w:val="22"/>
        </w:rPr>
        <w:t>πρόσκλησης</w:t>
      </w:r>
      <w:r w:rsidRPr="002656BE">
        <w:rPr>
          <w:rFonts w:cs="Arial"/>
          <w:color w:val="000000"/>
          <w:sz w:val="22"/>
          <w:szCs w:val="22"/>
        </w:rPr>
        <w:t>, πρέπει να τεκμηριώνονται με παραπομπές στα επίσημα τεχνικά φυλλάδια (</w:t>
      </w:r>
      <w:proofErr w:type="spellStart"/>
      <w:r w:rsidRPr="002656BE">
        <w:rPr>
          <w:rFonts w:cs="Arial"/>
          <w:color w:val="000000"/>
          <w:sz w:val="22"/>
          <w:szCs w:val="22"/>
        </w:rPr>
        <w:t>prospectus</w:t>
      </w:r>
      <w:proofErr w:type="spellEnd"/>
      <w:r w:rsidRPr="002656BE">
        <w:rPr>
          <w:rFonts w:cs="Arial"/>
          <w:color w:val="000000"/>
          <w:sz w:val="22"/>
          <w:szCs w:val="22"/>
        </w:rPr>
        <w:t xml:space="preserve">) του κατασκευαστικού οίκου ή με την προσκόμιση επίσημων βεβαιώσεων του κατασκευαστή ή (και) άλλων επίσημων εγγράφων για ότι δεν αναγράφεται στα τεχνικά φυλλάδια. Προσφορές οι οποίες θα αντιγράφουν τις τεχνικές προδιαγραφές της </w:t>
      </w:r>
      <w:r w:rsidR="002E494F" w:rsidRPr="002656BE">
        <w:rPr>
          <w:rFonts w:cs="Arial"/>
          <w:color w:val="000000"/>
          <w:sz w:val="22"/>
          <w:szCs w:val="22"/>
        </w:rPr>
        <w:t xml:space="preserve">πρόσκλησης </w:t>
      </w:r>
      <w:r w:rsidRPr="002656BE">
        <w:rPr>
          <w:rFonts w:cs="Arial"/>
          <w:color w:val="000000"/>
          <w:sz w:val="22"/>
          <w:szCs w:val="22"/>
        </w:rPr>
        <w:t xml:space="preserve">ή θα απαντούν μονολεκτικά ("ΝΑΙ" ή "συμφωνούμε" </w:t>
      </w:r>
      <w:proofErr w:type="spellStart"/>
      <w:r w:rsidRPr="002656BE">
        <w:rPr>
          <w:rFonts w:cs="Arial"/>
          <w:color w:val="000000"/>
          <w:sz w:val="22"/>
          <w:szCs w:val="22"/>
        </w:rPr>
        <w:t>κ.λ.π</w:t>
      </w:r>
      <w:proofErr w:type="spellEnd"/>
      <w:r w:rsidRPr="002656BE">
        <w:rPr>
          <w:rFonts w:cs="Arial"/>
          <w:color w:val="000000"/>
          <w:sz w:val="22"/>
          <w:szCs w:val="22"/>
        </w:rPr>
        <w:t xml:space="preserve">.), χωρίς τεκμηρίωση και πλήρη παραπομπή – αντιστοιχία, μεταξύ κειμένου ανά παράγραφο και </w:t>
      </w:r>
      <w:proofErr w:type="spellStart"/>
      <w:r w:rsidRPr="002656BE">
        <w:rPr>
          <w:rFonts w:cs="Arial"/>
          <w:color w:val="000000"/>
          <w:sz w:val="22"/>
          <w:szCs w:val="22"/>
        </w:rPr>
        <w:t>prospectus</w:t>
      </w:r>
      <w:proofErr w:type="spellEnd"/>
      <w:r w:rsidRPr="002656BE">
        <w:rPr>
          <w:rFonts w:cs="Arial"/>
          <w:color w:val="000000"/>
          <w:sz w:val="22"/>
          <w:szCs w:val="22"/>
        </w:rPr>
        <w:t xml:space="preserve"> θα αποκλείονται</w:t>
      </w:r>
      <w:r w:rsidRPr="002656BE">
        <w:rPr>
          <w:rFonts w:cs="Arial"/>
          <w:i/>
          <w:iCs/>
          <w:color w:val="000000"/>
          <w:sz w:val="22"/>
          <w:szCs w:val="22"/>
        </w:rPr>
        <w:t xml:space="preserve">. </w:t>
      </w:r>
    </w:p>
    <w:p w:rsidR="009645E4" w:rsidRPr="002656BE" w:rsidRDefault="009645E4" w:rsidP="009645E4">
      <w:pPr>
        <w:autoSpaceDE w:val="0"/>
        <w:autoSpaceDN w:val="0"/>
        <w:adjustRightInd w:val="0"/>
        <w:rPr>
          <w:rFonts w:cs="Arial"/>
          <w:color w:val="000000"/>
          <w:sz w:val="22"/>
          <w:szCs w:val="22"/>
        </w:rPr>
      </w:pPr>
    </w:p>
    <w:p w:rsidR="009645E4" w:rsidRPr="002656BE" w:rsidRDefault="009645E4" w:rsidP="009645E4">
      <w:pPr>
        <w:autoSpaceDE w:val="0"/>
        <w:autoSpaceDN w:val="0"/>
        <w:adjustRightInd w:val="0"/>
        <w:rPr>
          <w:rFonts w:cs="Arial"/>
          <w:color w:val="000000"/>
          <w:sz w:val="22"/>
          <w:szCs w:val="22"/>
        </w:rPr>
      </w:pPr>
      <w:r w:rsidRPr="002656BE">
        <w:rPr>
          <w:rFonts w:cs="Arial"/>
          <w:color w:val="000000"/>
          <w:sz w:val="22"/>
          <w:szCs w:val="22"/>
        </w:rPr>
        <w:t xml:space="preserve">Ο πίνακας συμμόρφωσης της </w:t>
      </w:r>
      <w:r w:rsidR="002E494F" w:rsidRPr="002656BE">
        <w:rPr>
          <w:rFonts w:cs="Arial"/>
          <w:color w:val="000000"/>
          <w:sz w:val="22"/>
          <w:szCs w:val="22"/>
        </w:rPr>
        <w:t>πρόσκλησης</w:t>
      </w:r>
      <w:r w:rsidRPr="002656BE">
        <w:rPr>
          <w:rFonts w:cs="Arial"/>
          <w:color w:val="000000"/>
          <w:sz w:val="22"/>
          <w:szCs w:val="22"/>
        </w:rPr>
        <w:t xml:space="preserve">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9645E4" w:rsidRPr="002656BE" w:rsidRDefault="009645E4" w:rsidP="009645E4">
      <w:pPr>
        <w:autoSpaceDE w:val="0"/>
        <w:autoSpaceDN w:val="0"/>
        <w:adjustRightInd w:val="0"/>
        <w:rPr>
          <w:rFonts w:cs="Arial"/>
          <w:b/>
          <w:bCs/>
          <w:color w:val="000000"/>
          <w:sz w:val="22"/>
          <w:szCs w:val="22"/>
        </w:rPr>
      </w:pPr>
    </w:p>
    <w:p w:rsidR="009645E4" w:rsidRPr="002656BE" w:rsidRDefault="009645E4" w:rsidP="009645E4">
      <w:pPr>
        <w:autoSpaceDE w:val="0"/>
        <w:autoSpaceDN w:val="0"/>
        <w:adjustRightInd w:val="0"/>
        <w:rPr>
          <w:rFonts w:cs="Arial"/>
          <w:color w:val="000000"/>
          <w:sz w:val="22"/>
          <w:szCs w:val="22"/>
        </w:rPr>
      </w:pPr>
      <w:r w:rsidRPr="002656BE">
        <w:rPr>
          <w:rFonts w:cs="Arial"/>
          <w:b/>
          <w:bCs/>
          <w:color w:val="000000"/>
          <w:sz w:val="22"/>
          <w:szCs w:val="22"/>
        </w:rPr>
        <w:t xml:space="preserve">1. </w:t>
      </w:r>
      <w:r w:rsidRPr="002656BE">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9645E4" w:rsidRPr="002656BE" w:rsidRDefault="009645E4" w:rsidP="009645E4">
      <w:pPr>
        <w:autoSpaceDE w:val="0"/>
        <w:autoSpaceDN w:val="0"/>
        <w:adjustRightInd w:val="0"/>
        <w:rPr>
          <w:rFonts w:cs="Arial"/>
          <w:color w:val="000000"/>
          <w:sz w:val="22"/>
          <w:szCs w:val="22"/>
        </w:rPr>
      </w:pPr>
      <w:r w:rsidRPr="002656BE">
        <w:rPr>
          <w:rFonts w:cs="Arial"/>
          <w:b/>
          <w:bCs/>
          <w:color w:val="000000"/>
          <w:sz w:val="22"/>
          <w:szCs w:val="22"/>
        </w:rPr>
        <w:t xml:space="preserve">2. </w:t>
      </w:r>
      <w:r w:rsidRPr="002656BE">
        <w:rPr>
          <w:rFonts w:cs="Arial"/>
          <w:color w:val="000000"/>
          <w:sz w:val="22"/>
          <w:szCs w:val="22"/>
        </w:rPr>
        <w:t xml:space="preserve">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w:t>
      </w:r>
    </w:p>
    <w:p w:rsidR="009645E4" w:rsidRPr="002656BE" w:rsidRDefault="009645E4" w:rsidP="009645E4">
      <w:pPr>
        <w:rPr>
          <w:rFonts w:cs="Arial"/>
          <w:b/>
          <w:bCs/>
          <w:sz w:val="22"/>
          <w:szCs w:val="22"/>
        </w:rPr>
      </w:pPr>
      <w:r w:rsidRPr="002656BE">
        <w:rPr>
          <w:rFonts w:cs="Arial"/>
          <w:b/>
          <w:bCs/>
          <w:color w:val="000000"/>
          <w:sz w:val="22"/>
          <w:szCs w:val="22"/>
        </w:rPr>
        <w:t xml:space="preserve">3. </w:t>
      </w:r>
      <w:r w:rsidRPr="002656BE">
        <w:rPr>
          <w:rFonts w:cs="Arial"/>
          <w:color w:val="000000"/>
          <w:sz w:val="22"/>
          <w:szCs w:val="22"/>
        </w:rPr>
        <w:t xml:space="preserve">Στη στήλη «ΠΑΡΑΠΟΜΠΗ» θα καταγραφεί η σαφής παραπομπή σε ενότητα της τεχνικής προσφοράς, η οποία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του Πίνακα Συμμόρφωσης. </w:t>
      </w:r>
      <w:r w:rsidRPr="002656BE">
        <w:rPr>
          <w:rFonts w:cs="Arial"/>
          <w:b/>
          <w:bCs/>
          <w:sz w:val="22"/>
          <w:szCs w:val="22"/>
        </w:rPr>
        <w:t xml:space="preserve"> </w:t>
      </w:r>
    </w:p>
    <w:p w:rsidR="009645E4" w:rsidRPr="002656BE" w:rsidRDefault="009645E4" w:rsidP="006D7585">
      <w:pPr>
        <w:pStyle w:val="Default"/>
        <w:spacing w:after="120"/>
        <w:jc w:val="both"/>
        <w:rPr>
          <w:rFonts w:ascii="Arial" w:hAnsi="Arial" w:cs="Arial"/>
          <w:color w:val="auto"/>
          <w:sz w:val="22"/>
          <w:szCs w:val="22"/>
        </w:rPr>
      </w:pPr>
      <w:r w:rsidRPr="002656BE">
        <w:rPr>
          <w:rFonts w:ascii="Arial" w:hAnsi="Arial" w:cs="Arial"/>
          <w:b/>
          <w:color w:val="auto"/>
          <w:sz w:val="22"/>
          <w:szCs w:val="22"/>
        </w:rPr>
        <w:t xml:space="preserve">4. </w:t>
      </w:r>
      <w:r w:rsidRPr="002656BE">
        <w:rPr>
          <w:rFonts w:ascii="Arial" w:hAnsi="Arial" w:cs="Arial"/>
          <w:color w:val="auto"/>
          <w:sz w:val="22"/>
          <w:szCs w:val="22"/>
        </w:rPr>
        <w:t xml:space="preserve">Είναι υποχρεωτική η πλήρης συμπλήρωση των παραπομπών, οι οποίες πρέπει να είναι κατά το δυνατόν συγκεκριμένες (π.χ. Τεχνικό Φυλλάδιο 3, Σελ. 4 Παράγραφος 4, </w:t>
      </w:r>
      <w:proofErr w:type="spellStart"/>
      <w:r w:rsidRPr="002656BE">
        <w:rPr>
          <w:rFonts w:ascii="Arial" w:hAnsi="Arial" w:cs="Arial"/>
          <w:color w:val="auto"/>
          <w:sz w:val="22"/>
          <w:szCs w:val="22"/>
        </w:rPr>
        <w:t>κ.λ.π</w:t>
      </w:r>
      <w:proofErr w:type="spellEnd"/>
      <w:r w:rsidRPr="002656BE">
        <w:rPr>
          <w:rFonts w:ascii="Arial" w:hAnsi="Arial" w:cs="Arial"/>
          <w:color w:val="auto"/>
          <w:sz w:val="22"/>
          <w:szCs w:val="22"/>
        </w:rPr>
        <w:t xml:space="preserve">.). Αντίστοιχα στο τεχνικό φυλλάδιο ή στην αναφορά θα υπογραμμιστεί το σημείο που τεκμηριώνει τη συμφωνία και θα σημειωθεί η αντίστοιχη παράγραφος του Πίνακα Συμμόρφωσης, στην οποία καταγράφεται η ζητούμενη προδιαγραφή (π.χ. </w:t>
      </w:r>
      <w:proofErr w:type="spellStart"/>
      <w:r w:rsidRPr="002656BE">
        <w:rPr>
          <w:rFonts w:ascii="Arial" w:hAnsi="Arial" w:cs="Arial"/>
          <w:color w:val="auto"/>
          <w:sz w:val="22"/>
          <w:szCs w:val="22"/>
        </w:rPr>
        <w:t>Προδ</w:t>
      </w:r>
      <w:proofErr w:type="spellEnd"/>
      <w:r w:rsidRPr="002656BE">
        <w:rPr>
          <w:rFonts w:ascii="Arial" w:hAnsi="Arial" w:cs="Arial"/>
          <w:color w:val="auto"/>
          <w:sz w:val="22"/>
          <w:szCs w:val="22"/>
        </w:rPr>
        <w:t>. 4.18).</w:t>
      </w:r>
    </w:p>
    <w:p w:rsidR="00821BDC" w:rsidRPr="002656BE" w:rsidRDefault="00821BDC">
      <w:pPr>
        <w:rPr>
          <w:rFonts w:cs="Arial"/>
          <w:b/>
          <w:bCs/>
          <w:sz w:val="22"/>
          <w:szCs w:val="22"/>
        </w:rPr>
      </w:pPr>
      <w:r w:rsidRPr="002656BE">
        <w:rPr>
          <w:rFonts w:cs="Arial"/>
          <w:b/>
          <w:bCs/>
          <w:sz w:val="22"/>
          <w:szCs w:val="22"/>
        </w:rPr>
        <w:br w:type="page"/>
      </w:r>
    </w:p>
    <w:p w:rsidR="00472EC5" w:rsidRPr="00F728A0" w:rsidRDefault="00472EC5" w:rsidP="00F728A0">
      <w:pPr>
        <w:pStyle w:val="a3"/>
        <w:jc w:val="center"/>
        <w:rPr>
          <w:rFonts w:cs="Arial"/>
          <w:b/>
          <w:sz w:val="22"/>
          <w:szCs w:val="22"/>
        </w:rPr>
      </w:pPr>
      <w:r w:rsidRPr="00F728A0">
        <w:rPr>
          <w:rFonts w:cs="Arial"/>
          <w:b/>
          <w:bCs/>
          <w:sz w:val="22"/>
          <w:szCs w:val="22"/>
        </w:rPr>
        <w:lastRenderedPageBreak/>
        <w:t>ΠΑΡΑΡΤΗΜΑ ΙΙ-ΥΠΟΔΕΙΓΜΑ ΟΙΚΟΝΟΜΙΚΗΣ ΠΡΟΣΦΟΡΑΣ</w:t>
      </w:r>
    </w:p>
    <w:p w:rsidR="00472EC5" w:rsidRPr="00F728A0" w:rsidRDefault="00472EC5" w:rsidP="00472EC5">
      <w:pPr>
        <w:pStyle w:val="a3"/>
        <w:rPr>
          <w:rFonts w:cs="Arial"/>
          <w:bCs/>
          <w:sz w:val="22"/>
          <w:szCs w:val="22"/>
          <w:u w:val="single"/>
        </w:rPr>
      </w:pPr>
    </w:p>
    <w:tbl>
      <w:tblPr>
        <w:tblStyle w:val="a6"/>
        <w:tblW w:w="0" w:type="auto"/>
        <w:tblLook w:val="04A0"/>
      </w:tblPr>
      <w:tblGrid>
        <w:gridCol w:w="4261"/>
        <w:gridCol w:w="4261"/>
      </w:tblGrid>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Αριθμός εργαζομένων</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Ημέρες και ώρες εργασίας</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Συλλογική σύμβαση εργασίας στην οποία υπάγονται οι εργαζόμενοι</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8522" w:type="dxa"/>
            <w:gridSpan w:val="2"/>
            <w:vAlign w:val="center"/>
          </w:tcPr>
          <w:p w:rsidR="00F728A0" w:rsidRPr="00F728A0" w:rsidRDefault="00F728A0" w:rsidP="00F728A0">
            <w:pPr>
              <w:pStyle w:val="a3"/>
              <w:jc w:val="center"/>
              <w:rPr>
                <w:rFonts w:cs="Arial"/>
                <w:b/>
                <w:bCs/>
                <w:sz w:val="22"/>
                <w:szCs w:val="22"/>
              </w:rPr>
            </w:pPr>
            <w:r w:rsidRPr="00F728A0">
              <w:rPr>
                <w:rFonts w:cs="Arial"/>
                <w:b/>
                <w:bCs/>
                <w:sz w:val="22"/>
                <w:szCs w:val="22"/>
              </w:rPr>
              <w:t>ΑΝΑΛΥΣΗ ΚΟΣΤΟΥΣ</w:t>
            </w: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(α) Ύψος του προϋπολογισμένου ποσού που αφορά τις πάσης φύσεως νόμιμες μικτές αποδοχές των εργαζομένων</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(β) Ύψος των ασφαλιστικών εργοδοτικών εισφορών με βάση τα προϋπολογισθέντα ποσά</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(γ) Λοιπές εργοδοτικές εισφορές</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
                <w:bCs/>
                <w:sz w:val="22"/>
                <w:szCs w:val="22"/>
              </w:rPr>
            </w:pPr>
            <w:r w:rsidRPr="00F728A0">
              <w:rPr>
                <w:rFonts w:cs="Arial"/>
                <w:b/>
                <w:bCs/>
                <w:sz w:val="22"/>
                <w:szCs w:val="22"/>
              </w:rPr>
              <w:t>ΣΥΝΟΛΟ ΕΡΓΑΤΙΚΟΥ ΚΟΣΤΟΥΣ</w:t>
            </w:r>
          </w:p>
          <w:p w:rsidR="00F728A0" w:rsidRPr="00F728A0" w:rsidRDefault="00F728A0" w:rsidP="00F728A0">
            <w:pPr>
              <w:pStyle w:val="a3"/>
              <w:jc w:val="center"/>
              <w:rPr>
                <w:rFonts w:cs="Arial"/>
                <w:bCs/>
                <w:sz w:val="22"/>
                <w:szCs w:val="22"/>
              </w:rPr>
            </w:pPr>
            <w:r w:rsidRPr="00F728A0">
              <w:rPr>
                <w:rFonts w:cs="Arial"/>
                <w:b/>
                <w:bCs/>
                <w:sz w:val="22"/>
                <w:szCs w:val="22"/>
              </w:rPr>
              <w:t>(α) + (β) + (γ)</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(δ) Διοικητικό κόστος</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(ε) Κόστος αναλωσίμων</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(στ) Εργολαβικό κέρδος</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
                <w:bCs/>
                <w:sz w:val="22"/>
                <w:szCs w:val="22"/>
              </w:rPr>
            </w:pPr>
            <w:r w:rsidRPr="00F728A0">
              <w:rPr>
                <w:rFonts w:cs="Arial"/>
                <w:b/>
                <w:bCs/>
                <w:sz w:val="22"/>
                <w:szCs w:val="22"/>
              </w:rPr>
              <w:t>ΣΥΝΟΛΟ</w:t>
            </w:r>
          </w:p>
          <w:p w:rsidR="00F728A0" w:rsidRPr="00F728A0" w:rsidRDefault="00F728A0" w:rsidP="00F728A0">
            <w:pPr>
              <w:pStyle w:val="a3"/>
              <w:jc w:val="center"/>
              <w:rPr>
                <w:rFonts w:cs="Arial"/>
                <w:bCs/>
                <w:sz w:val="22"/>
                <w:szCs w:val="22"/>
              </w:rPr>
            </w:pPr>
            <w:r w:rsidRPr="00F728A0">
              <w:rPr>
                <w:rFonts w:cs="Arial"/>
                <w:b/>
                <w:bCs/>
                <w:sz w:val="22"/>
                <w:szCs w:val="22"/>
              </w:rPr>
              <w:t>(δ) + (ε) + (στ</w:t>
            </w:r>
            <w:r w:rsidRPr="00F728A0">
              <w:rPr>
                <w:rFonts w:cs="Arial"/>
                <w:bCs/>
                <w:sz w:val="22"/>
                <w:szCs w:val="22"/>
              </w:rPr>
              <w:t>)</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(ζ) Κράτηση 0,10% υπέρ ΕΑΔΗΣΥ</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(η) Κράτηση2% ψυχικής υγείας</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
                <w:bCs/>
                <w:sz w:val="22"/>
                <w:szCs w:val="22"/>
              </w:rPr>
            </w:pPr>
            <w:r w:rsidRPr="00F728A0">
              <w:rPr>
                <w:rFonts w:cs="Arial"/>
                <w:b/>
                <w:bCs/>
                <w:sz w:val="22"/>
                <w:szCs w:val="22"/>
              </w:rPr>
              <w:t>ΣΥΝΟΛΟ ΚΡΑΤΗΣΕΩΝ</w:t>
            </w:r>
          </w:p>
          <w:p w:rsidR="00F728A0" w:rsidRPr="00F728A0" w:rsidRDefault="00F728A0" w:rsidP="00F728A0">
            <w:pPr>
              <w:pStyle w:val="a3"/>
              <w:jc w:val="center"/>
              <w:rPr>
                <w:rFonts w:cs="Arial"/>
                <w:bCs/>
                <w:sz w:val="22"/>
                <w:szCs w:val="22"/>
              </w:rPr>
            </w:pPr>
            <w:r w:rsidRPr="00F728A0">
              <w:rPr>
                <w:rFonts w:cs="Arial"/>
                <w:b/>
                <w:bCs/>
                <w:sz w:val="22"/>
                <w:szCs w:val="22"/>
              </w:rPr>
              <w:t>(ζ) + (η)</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rPr>
                <w:rFonts w:cs="Arial"/>
                <w:b/>
                <w:bCs/>
                <w:sz w:val="22"/>
                <w:szCs w:val="22"/>
              </w:rPr>
            </w:pPr>
            <w:r w:rsidRPr="00F728A0">
              <w:rPr>
                <w:rFonts w:cs="Arial"/>
                <w:b/>
                <w:bCs/>
                <w:sz w:val="22"/>
                <w:szCs w:val="22"/>
              </w:rPr>
              <w:t>ΣΥΝΟΛΙΚΗ ΤΙΜΗ ΧΩΡΙΣ ΦΠΑ</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rPr>
                <w:rFonts w:cs="Arial"/>
                <w:b/>
                <w:bCs/>
                <w:sz w:val="22"/>
                <w:szCs w:val="22"/>
              </w:rPr>
            </w:pPr>
            <w:r w:rsidRPr="00F728A0">
              <w:rPr>
                <w:rFonts w:cs="Arial"/>
                <w:b/>
                <w:bCs/>
                <w:sz w:val="22"/>
                <w:szCs w:val="22"/>
              </w:rPr>
              <w:t>ΣΥΝΟΛΙΚΗ ΤΙΜΗ ΣΥΜΠ. ΦΠΑ</w:t>
            </w:r>
          </w:p>
        </w:tc>
        <w:tc>
          <w:tcPr>
            <w:tcW w:w="4261" w:type="dxa"/>
            <w:vAlign w:val="center"/>
          </w:tcPr>
          <w:p w:rsidR="00F728A0" w:rsidRPr="00F728A0" w:rsidRDefault="00F728A0" w:rsidP="00F728A0">
            <w:pPr>
              <w:pStyle w:val="a3"/>
              <w:rPr>
                <w:rFonts w:cs="Arial"/>
                <w:bCs/>
                <w:sz w:val="22"/>
                <w:szCs w:val="22"/>
                <w:u w:val="single"/>
              </w:rPr>
            </w:pPr>
          </w:p>
        </w:tc>
      </w:tr>
    </w:tbl>
    <w:p w:rsidR="00472EC5" w:rsidRPr="00F728A0" w:rsidRDefault="00472EC5" w:rsidP="00472EC5">
      <w:pPr>
        <w:pStyle w:val="a3"/>
        <w:rPr>
          <w:rFonts w:cs="Arial"/>
          <w:bCs/>
          <w:sz w:val="22"/>
          <w:szCs w:val="22"/>
          <w:u w:val="single"/>
        </w:rPr>
      </w:pPr>
      <w:r w:rsidRPr="00F728A0">
        <w:rPr>
          <w:rFonts w:cs="Arial"/>
          <w:bCs/>
          <w:sz w:val="22"/>
          <w:szCs w:val="22"/>
          <w:u w:val="single"/>
        </w:rPr>
        <w:br w:type="page"/>
      </w:r>
    </w:p>
    <w:p w:rsidR="00472EC5" w:rsidRPr="00F728A0" w:rsidRDefault="00472EC5" w:rsidP="00896627">
      <w:pPr>
        <w:pStyle w:val="a3"/>
        <w:jc w:val="center"/>
        <w:rPr>
          <w:rFonts w:cs="Arial"/>
          <w:b/>
          <w:bCs/>
          <w:sz w:val="22"/>
          <w:szCs w:val="22"/>
          <w:u w:val="single"/>
        </w:rPr>
      </w:pPr>
      <w:r w:rsidRPr="00F728A0">
        <w:rPr>
          <w:rFonts w:cs="Arial"/>
          <w:b/>
          <w:bCs/>
          <w:sz w:val="22"/>
          <w:szCs w:val="22"/>
          <w:u w:val="single"/>
        </w:rPr>
        <w:lastRenderedPageBreak/>
        <w:t>ΥΠΟΔΕΙΓΜΑ ΥΠΕΥΘΥΝΗΣ ΔΗΛΩΣΗΣ</w:t>
      </w:r>
    </w:p>
    <w:p w:rsidR="00472EC5" w:rsidRPr="00F728A0" w:rsidRDefault="00472EC5" w:rsidP="00896627">
      <w:pPr>
        <w:pStyle w:val="a3"/>
        <w:jc w:val="center"/>
        <w:rPr>
          <w:rFonts w:cs="Arial"/>
          <w:b/>
          <w:sz w:val="22"/>
          <w:szCs w:val="22"/>
        </w:rPr>
      </w:pPr>
      <w:r w:rsidRPr="00F728A0">
        <w:rPr>
          <w:rFonts w:cs="Arial"/>
          <w:b/>
          <w:noProof/>
          <w:sz w:val="22"/>
          <w:szCs w:val="22"/>
        </w:rPr>
        <w:drawing>
          <wp:inline distT="0" distB="0" distL="0" distR="0">
            <wp:extent cx="523875" cy="533400"/>
            <wp:effectExtent l="19050" t="0" r="9525" b="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472EC5" w:rsidRPr="00F728A0" w:rsidRDefault="00472EC5" w:rsidP="00896627">
      <w:pPr>
        <w:pStyle w:val="a3"/>
        <w:jc w:val="center"/>
        <w:rPr>
          <w:rFonts w:cs="Arial"/>
          <w:b/>
          <w:sz w:val="22"/>
          <w:szCs w:val="22"/>
        </w:rPr>
      </w:pPr>
      <w:r w:rsidRPr="00F728A0">
        <w:rPr>
          <w:rFonts w:cs="Arial"/>
          <w:b/>
          <w:sz w:val="22"/>
          <w:szCs w:val="22"/>
        </w:rPr>
        <w:t>ΥΠΕΥΘΥΝΗ ΔΗΛΩΣΗ</w:t>
      </w:r>
    </w:p>
    <w:p w:rsidR="00472EC5" w:rsidRPr="00F728A0" w:rsidRDefault="00472EC5" w:rsidP="00896627">
      <w:pPr>
        <w:pStyle w:val="a3"/>
        <w:jc w:val="center"/>
        <w:rPr>
          <w:rFonts w:cs="Arial"/>
          <w:b/>
          <w:sz w:val="22"/>
          <w:szCs w:val="22"/>
        </w:rPr>
      </w:pPr>
      <w:r w:rsidRPr="00F728A0">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472EC5" w:rsidRPr="00F728A0" w:rsidTr="00472EC5">
        <w:tc>
          <w:tcPr>
            <w:tcW w:w="9708" w:type="dxa"/>
            <w:shd w:val="clear" w:color="auto" w:fill="auto"/>
          </w:tcPr>
          <w:p w:rsidR="00472EC5" w:rsidRPr="00F728A0" w:rsidRDefault="00472EC5" w:rsidP="00896627">
            <w:pPr>
              <w:pStyle w:val="a3"/>
              <w:rPr>
                <w:rFonts w:cs="Arial"/>
                <w:sz w:val="22"/>
                <w:szCs w:val="22"/>
              </w:rPr>
            </w:pPr>
            <w:r w:rsidRPr="00F728A0">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472EC5" w:rsidRPr="00F728A0" w:rsidRDefault="00472EC5" w:rsidP="00896627">
      <w:pPr>
        <w:pStyle w:val="a3"/>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472EC5" w:rsidRPr="00F728A0" w:rsidTr="00472EC5">
        <w:trPr>
          <w:gridAfter w:val="1"/>
          <w:wAfter w:w="200" w:type="dxa"/>
          <w:cantSplit/>
          <w:trHeight w:val="415"/>
        </w:trPr>
        <w:tc>
          <w:tcPr>
            <w:tcW w:w="1260" w:type="dxa"/>
          </w:tcPr>
          <w:p w:rsidR="00472EC5" w:rsidRPr="00F728A0" w:rsidRDefault="00472EC5" w:rsidP="00896627">
            <w:pPr>
              <w:pStyle w:val="a3"/>
              <w:rPr>
                <w:rFonts w:cs="Arial"/>
                <w:sz w:val="22"/>
                <w:szCs w:val="22"/>
              </w:rPr>
            </w:pPr>
            <w:r w:rsidRPr="00F728A0">
              <w:rPr>
                <w:rFonts w:cs="Arial"/>
                <w:sz w:val="22"/>
                <w:szCs w:val="22"/>
              </w:rPr>
              <w:t>ΠΡΟΣ</w:t>
            </w:r>
            <w:r w:rsidRPr="00F728A0">
              <w:rPr>
                <w:rFonts w:cs="Arial"/>
                <w:sz w:val="22"/>
                <w:szCs w:val="22"/>
                <w:vertAlign w:val="superscript"/>
              </w:rPr>
              <w:t>(1)</w:t>
            </w:r>
            <w:r w:rsidRPr="00F728A0">
              <w:rPr>
                <w:rFonts w:cs="Arial"/>
                <w:sz w:val="22"/>
                <w:szCs w:val="22"/>
              </w:rPr>
              <w:t>:</w:t>
            </w:r>
          </w:p>
        </w:tc>
        <w:tc>
          <w:tcPr>
            <w:tcW w:w="8340" w:type="dxa"/>
            <w:gridSpan w:val="14"/>
          </w:tcPr>
          <w:p w:rsidR="00472EC5" w:rsidRPr="00F728A0" w:rsidRDefault="00472EC5" w:rsidP="00896627">
            <w:pPr>
              <w:pStyle w:val="a3"/>
              <w:rPr>
                <w:rFonts w:cs="Arial"/>
                <w:sz w:val="22"/>
                <w:szCs w:val="22"/>
              </w:rPr>
            </w:pPr>
            <w:r w:rsidRPr="00F728A0">
              <w:rPr>
                <w:rFonts w:cs="Arial"/>
                <w:sz w:val="22"/>
                <w:szCs w:val="22"/>
              </w:rPr>
              <w:t>ΓΕΝΙΚΟ ΝΟΣΟΚΟΜΕΙΟ ΑΘΗΝΩΝ «Η ΕΛΠΙΣ»</w:t>
            </w:r>
          </w:p>
        </w:tc>
      </w:tr>
      <w:tr w:rsidR="00472EC5" w:rsidRPr="00F728A0" w:rsidTr="00472EC5">
        <w:trPr>
          <w:gridAfter w:val="1"/>
          <w:wAfter w:w="200" w:type="dxa"/>
          <w:cantSplit/>
          <w:trHeight w:val="415"/>
        </w:trPr>
        <w:tc>
          <w:tcPr>
            <w:tcW w:w="1260" w:type="dxa"/>
          </w:tcPr>
          <w:p w:rsidR="00472EC5" w:rsidRPr="00F728A0" w:rsidRDefault="00472EC5" w:rsidP="00896627">
            <w:pPr>
              <w:pStyle w:val="a3"/>
              <w:rPr>
                <w:rFonts w:cs="Arial"/>
                <w:sz w:val="22"/>
                <w:szCs w:val="22"/>
              </w:rPr>
            </w:pPr>
            <w:r w:rsidRPr="00F728A0">
              <w:rPr>
                <w:rFonts w:cs="Arial"/>
                <w:sz w:val="22"/>
                <w:szCs w:val="22"/>
              </w:rPr>
              <w:t>Ο – Η Όνομα:</w:t>
            </w:r>
          </w:p>
        </w:tc>
        <w:tc>
          <w:tcPr>
            <w:tcW w:w="3749" w:type="dxa"/>
            <w:gridSpan w:val="5"/>
          </w:tcPr>
          <w:p w:rsidR="00472EC5" w:rsidRPr="00F728A0" w:rsidRDefault="00472EC5" w:rsidP="00896627">
            <w:pPr>
              <w:pStyle w:val="a3"/>
              <w:rPr>
                <w:rFonts w:cs="Arial"/>
                <w:sz w:val="22"/>
                <w:szCs w:val="22"/>
              </w:rPr>
            </w:pPr>
          </w:p>
        </w:tc>
        <w:tc>
          <w:tcPr>
            <w:tcW w:w="1080" w:type="dxa"/>
            <w:gridSpan w:val="3"/>
          </w:tcPr>
          <w:p w:rsidR="00472EC5" w:rsidRPr="00F728A0" w:rsidRDefault="00472EC5" w:rsidP="00896627">
            <w:pPr>
              <w:pStyle w:val="a3"/>
              <w:rPr>
                <w:rFonts w:cs="Arial"/>
                <w:sz w:val="22"/>
                <w:szCs w:val="22"/>
              </w:rPr>
            </w:pPr>
            <w:r w:rsidRPr="00F728A0">
              <w:rPr>
                <w:rFonts w:cs="Arial"/>
                <w:sz w:val="22"/>
                <w:szCs w:val="22"/>
              </w:rPr>
              <w:t>Επώνυμο:</w:t>
            </w:r>
          </w:p>
        </w:tc>
        <w:tc>
          <w:tcPr>
            <w:tcW w:w="3511" w:type="dxa"/>
            <w:gridSpan w:val="6"/>
          </w:tcPr>
          <w:p w:rsidR="00472EC5" w:rsidRPr="00F728A0" w:rsidRDefault="00472EC5" w:rsidP="00896627">
            <w:pPr>
              <w:pStyle w:val="a3"/>
              <w:rPr>
                <w:rFonts w:cs="Arial"/>
                <w:sz w:val="22"/>
                <w:szCs w:val="22"/>
              </w:rPr>
            </w:pPr>
          </w:p>
        </w:tc>
      </w:tr>
      <w:tr w:rsidR="00472EC5" w:rsidRPr="00F728A0" w:rsidTr="00472EC5">
        <w:trPr>
          <w:gridAfter w:val="1"/>
          <w:wAfter w:w="200" w:type="dxa"/>
          <w:cantSplit/>
          <w:trHeight w:val="99"/>
        </w:trPr>
        <w:tc>
          <w:tcPr>
            <w:tcW w:w="2340" w:type="dxa"/>
            <w:gridSpan w:val="4"/>
          </w:tcPr>
          <w:p w:rsidR="00472EC5" w:rsidRPr="00F728A0" w:rsidRDefault="00472EC5" w:rsidP="00896627">
            <w:pPr>
              <w:pStyle w:val="a3"/>
              <w:rPr>
                <w:rFonts w:cs="Arial"/>
                <w:sz w:val="22"/>
                <w:szCs w:val="22"/>
              </w:rPr>
            </w:pPr>
            <w:r w:rsidRPr="00F728A0">
              <w:rPr>
                <w:rFonts w:cs="Arial"/>
                <w:sz w:val="22"/>
                <w:szCs w:val="22"/>
              </w:rPr>
              <w:t xml:space="preserve">Όνομα και Επώνυμο Πατέρα: </w:t>
            </w:r>
          </w:p>
        </w:tc>
        <w:tc>
          <w:tcPr>
            <w:tcW w:w="7260" w:type="dxa"/>
            <w:gridSpan w:val="11"/>
          </w:tcPr>
          <w:p w:rsidR="00472EC5" w:rsidRPr="00F728A0" w:rsidRDefault="00472EC5" w:rsidP="00896627">
            <w:pPr>
              <w:pStyle w:val="a3"/>
              <w:rPr>
                <w:rFonts w:cs="Arial"/>
                <w:sz w:val="22"/>
                <w:szCs w:val="22"/>
              </w:rPr>
            </w:pPr>
          </w:p>
        </w:tc>
      </w:tr>
      <w:tr w:rsidR="00472EC5" w:rsidRPr="00F728A0" w:rsidTr="00472EC5">
        <w:trPr>
          <w:gridAfter w:val="1"/>
          <w:wAfter w:w="200" w:type="dxa"/>
          <w:cantSplit/>
          <w:trHeight w:val="99"/>
        </w:trPr>
        <w:tc>
          <w:tcPr>
            <w:tcW w:w="2340" w:type="dxa"/>
            <w:gridSpan w:val="4"/>
          </w:tcPr>
          <w:p w:rsidR="00472EC5" w:rsidRPr="00F728A0" w:rsidRDefault="00472EC5" w:rsidP="00896627">
            <w:pPr>
              <w:pStyle w:val="a3"/>
              <w:rPr>
                <w:rFonts w:cs="Arial"/>
                <w:sz w:val="22"/>
                <w:szCs w:val="22"/>
              </w:rPr>
            </w:pPr>
            <w:r w:rsidRPr="00F728A0">
              <w:rPr>
                <w:rFonts w:cs="Arial"/>
                <w:sz w:val="22"/>
                <w:szCs w:val="22"/>
              </w:rPr>
              <w:t>Όνομα και Επώνυμο Μητέρας:</w:t>
            </w:r>
          </w:p>
        </w:tc>
        <w:tc>
          <w:tcPr>
            <w:tcW w:w="7260" w:type="dxa"/>
            <w:gridSpan w:val="11"/>
          </w:tcPr>
          <w:p w:rsidR="00472EC5" w:rsidRPr="00F728A0" w:rsidRDefault="00472EC5" w:rsidP="00896627">
            <w:pPr>
              <w:pStyle w:val="a3"/>
              <w:rPr>
                <w:rFonts w:cs="Arial"/>
                <w:sz w:val="22"/>
                <w:szCs w:val="22"/>
              </w:rPr>
            </w:pPr>
          </w:p>
        </w:tc>
      </w:tr>
      <w:tr w:rsidR="00472EC5" w:rsidRPr="00F728A0" w:rsidTr="00472EC5">
        <w:trPr>
          <w:gridAfter w:val="1"/>
          <w:wAfter w:w="200" w:type="dxa"/>
          <w:cantSplit/>
        </w:trPr>
        <w:tc>
          <w:tcPr>
            <w:tcW w:w="2340" w:type="dxa"/>
            <w:gridSpan w:val="4"/>
          </w:tcPr>
          <w:p w:rsidR="00472EC5" w:rsidRPr="00F728A0" w:rsidRDefault="00472EC5" w:rsidP="00896627">
            <w:pPr>
              <w:pStyle w:val="a3"/>
              <w:rPr>
                <w:rFonts w:cs="Arial"/>
                <w:sz w:val="22"/>
                <w:szCs w:val="22"/>
              </w:rPr>
            </w:pPr>
            <w:r w:rsidRPr="00F728A0">
              <w:rPr>
                <w:rFonts w:cs="Arial"/>
                <w:sz w:val="22"/>
                <w:szCs w:val="22"/>
              </w:rPr>
              <w:t>Ημερομηνία γέννησης</w:t>
            </w:r>
            <w:r w:rsidRPr="00F728A0">
              <w:rPr>
                <w:rFonts w:cs="Arial"/>
                <w:sz w:val="22"/>
                <w:szCs w:val="22"/>
                <w:vertAlign w:val="superscript"/>
              </w:rPr>
              <w:t>(2)</w:t>
            </w:r>
            <w:r w:rsidRPr="00F728A0">
              <w:rPr>
                <w:rFonts w:cs="Arial"/>
                <w:sz w:val="22"/>
                <w:szCs w:val="22"/>
              </w:rPr>
              <w:t xml:space="preserve">: </w:t>
            </w:r>
          </w:p>
        </w:tc>
        <w:tc>
          <w:tcPr>
            <w:tcW w:w="7260" w:type="dxa"/>
            <w:gridSpan w:val="11"/>
          </w:tcPr>
          <w:p w:rsidR="00472EC5" w:rsidRPr="00F728A0" w:rsidRDefault="00472EC5" w:rsidP="00896627">
            <w:pPr>
              <w:pStyle w:val="a3"/>
              <w:rPr>
                <w:rFonts w:cs="Arial"/>
                <w:sz w:val="22"/>
                <w:szCs w:val="22"/>
              </w:rPr>
            </w:pPr>
          </w:p>
        </w:tc>
      </w:tr>
      <w:tr w:rsidR="00472EC5" w:rsidRPr="00F728A0" w:rsidTr="00472EC5">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472EC5" w:rsidRPr="00F728A0" w:rsidRDefault="00472EC5" w:rsidP="00896627">
            <w:pPr>
              <w:pStyle w:val="a3"/>
              <w:rPr>
                <w:rFonts w:cs="Arial"/>
                <w:sz w:val="22"/>
                <w:szCs w:val="22"/>
              </w:rPr>
            </w:pPr>
            <w:r w:rsidRPr="00F728A0">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472EC5" w:rsidRPr="00F728A0" w:rsidRDefault="00472EC5" w:rsidP="00896627">
            <w:pPr>
              <w:pStyle w:val="a3"/>
              <w:rPr>
                <w:rFonts w:cs="Arial"/>
                <w:sz w:val="22"/>
                <w:szCs w:val="22"/>
              </w:rPr>
            </w:pPr>
          </w:p>
        </w:tc>
      </w:tr>
      <w:tr w:rsidR="00472EC5" w:rsidRPr="00F728A0" w:rsidTr="00472EC5">
        <w:trPr>
          <w:gridAfter w:val="1"/>
          <w:wAfter w:w="200" w:type="dxa"/>
          <w:cantSplit/>
        </w:trPr>
        <w:tc>
          <w:tcPr>
            <w:tcW w:w="2340" w:type="dxa"/>
            <w:gridSpan w:val="4"/>
          </w:tcPr>
          <w:p w:rsidR="00472EC5" w:rsidRPr="00F728A0" w:rsidRDefault="00472EC5" w:rsidP="00896627">
            <w:pPr>
              <w:pStyle w:val="a3"/>
              <w:rPr>
                <w:rFonts w:cs="Arial"/>
                <w:sz w:val="22"/>
                <w:szCs w:val="22"/>
              </w:rPr>
            </w:pPr>
            <w:r w:rsidRPr="00F728A0">
              <w:rPr>
                <w:rFonts w:cs="Arial"/>
                <w:sz w:val="22"/>
                <w:szCs w:val="22"/>
              </w:rPr>
              <w:t>Αριθμός Δελτίου Ταυτότητας:</w:t>
            </w:r>
          </w:p>
        </w:tc>
        <w:tc>
          <w:tcPr>
            <w:tcW w:w="3029" w:type="dxa"/>
            <w:gridSpan w:val="3"/>
          </w:tcPr>
          <w:p w:rsidR="00472EC5" w:rsidRPr="00F728A0" w:rsidRDefault="00472EC5" w:rsidP="00896627">
            <w:pPr>
              <w:pStyle w:val="a3"/>
              <w:rPr>
                <w:rFonts w:cs="Arial"/>
                <w:sz w:val="22"/>
                <w:szCs w:val="22"/>
              </w:rPr>
            </w:pPr>
          </w:p>
        </w:tc>
        <w:tc>
          <w:tcPr>
            <w:tcW w:w="720" w:type="dxa"/>
            <w:gridSpan w:val="2"/>
          </w:tcPr>
          <w:p w:rsidR="00472EC5" w:rsidRPr="00F728A0" w:rsidRDefault="00472EC5" w:rsidP="00896627">
            <w:pPr>
              <w:pStyle w:val="a3"/>
              <w:rPr>
                <w:rFonts w:cs="Arial"/>
                <w:sz w:val="22"/>
                <w:szCs w:val="22"/>
              </w:rPr>
            </w:pPr>
            <w:proofErr w:type="spellStart"/>
            <w:r w:rsidRPr="00F728A0">
              <w:rPr>
                <w:rFonts w:cs="Arial"/>
                <w:sz w:val="22"/>
                <w:szCs w:val="22"/>
              </w:rPr>
              <w:t>Τηλ</w:t>
            </w:r>
            <w:proofErr w:type="spellEnd"/>
            <w:r w:rsidRPr="00F728A0">
              <w:rPr>
                <w:rFonts w:cs="Arial"/>
                <w:sz w:val="22"/>
                <w:szCs w:val="22"/>
              </w:rPr>
              <w:t>:</w:t>
            </w:r>
          </w:p>
        </w:tc>
        <w:tc>
          <w:tcPr>
            <w:tcW w:w="3511" w:type="dxa"/>
            <w:gridSpan w:val="6"/>
          </w:tcPr>
          <w:p w:rsidR="00472EC5" w:rsidRPr="00F728A0" w:rsidRDefault="00472EC5" w:rsidP="00896627">
            <w:pPr>
              <w:pStyle w:val="a3"/>
              <w:rPr>
                <w:rFonts w:cs="Arial"/>
                <w:sz w:val="22"/>
                <w:szCs w:val="22"/>
              </w:rPr>
            </w:pPr>
          </w:p>
        </w:tc>
      </w:tr>
      <w:tr w:rsidR="00472EC5" w:rsidRPr="00F728A0" w:rsidTr="00472EC5">
        <w:trPr>
          <w:gridAfter w:val="1"/>
          <w:wAfter w:w="200" w:type="dxa"/>
          <w:cantSplit/>
        </w:trPr>
        <w:tc>
          <w:tcPr>
            <w:tcW w:w="1589" w:type="dxa"/>
            <w:gridSpan w:val="2"/>
          </w:tcPr>
          <w:p w:rsidR="00472EC5" w:rsidRPr="00F728A0" w:rsidRDefault="00472EC5" w:rsidP="00896627">
            <w:pPr>
              <w:pStyle w:val="a3"/>
              <w:rPr>
                <w:rFonts w:cs="Arial"/>
                <w:sz w:val="22"/>
                <w:szCs w:val="22"/>
              </w:rPr>
            </w:pPr>
            <w:r w:rsidRPr="00F728A0">
              <w:rPr>
                <w:rFonts w:cs="Arial"/>
                <w:sz w:val="22"/>
                <w:szCs w:val="22"/>
              </w:rPr>
              <w:t>Τόπος Κατοικίας:</w:t>
            </w:r>
          </w:p>
        </w:tc>
        <w:tc>
          <w:tcPr>
            <w:tcW w:w="2700" w:type="dxa"/>
            <w:gridSpan w:val="3"/>
          </w:tcPr>
          <w:p w:rsidR="00472EC5" w:rsidRPr="00F728A0" w:rsidRDefault="00472EC5" w:rsidP="00896627">
            <w:pPr>
              <w:pStyle w:val="a3"/>
              <w:rPr>
                <w:rFonts w:cs="Arial"/>
                <w:sz w:val="22"/>
                <w:szCs w:val="22"/>
              </w:rPr>
            </w:pPr>
          </w:p>
        </w:tc>
        <w:tc>
          <w:tcPr>
            <w:tcW w:w="720" w:type="dxa"/>
          </w:tcPr>
          <w:p w:rsidR="00472EC5" w:rsidRPr="00F728A0" w:rsidRDefault="00472EC5" w:rsidP="00896627">
            <w:pPr>
              <w:pStyle w:val="a3"/>
              <w:rPr>
                <w:rFonts w:cs="Arial"/>
                <w:sz w:val="22"/>
                <w:szCs w:val="22"/>
              </w:rPr>
            </w:pPr>
            <w:r w:rsidRPr="00F728A0">
              <w:rPr>
                <w:rFonts w:cs="Arial"/>
                <w:sz w:val="22"/>
                <w:szCs w:val="22"/>
              </w:rPr>
              <w:t>Οδός:</w:t>
            </w:r>
          </w:p>
        </w:tc>
        <w:tc>
          <w:tcPr>
            <w:tcW w:w="2160" w:type="dxa"/>
            <w:gridSpan w:val="5"/>
          </w:tcPr>
          <w:p w:rsidR="00472EC5" w:rsidRPr="00F728A0" w:rsidRDefault="00472EC5" w:rsidP="00896627">
            <w:pPr>
              <w:pStyle w:val="a3"/>
              <w:rPr>
                <w:rFonts w:cs="Arial"/>
                <w:sz w:val="22"/>
                <w:szCs w:val="22"/>
              </w:rPr>
            </w:pPr>
          </w:p>
        </w:tc>
        <w:tc>
          <w:tcPr>
            <w:tcW w:w="720" w:type="dxa"/>
          </w:tcPr>
          <w:p w:rsidR="00472EC5" w:rsidRPr="00F728A0" w:rsidRDefault="00472EC5" w:rsidP="00896627">
            <w:pPr>
              <w:pStyle w:val="a3"/>
              <w:rPr>
                <w:rFonts w:cs="Arial"/>
                <w:sz w:val="22"/>
                <w:szCs w:val="22"/>
              </w:rPr>
            </w:pPr>
            <w:proofErr w:type="spellStart"/>
            <w:r w:rsidRPr="00F728A0">
              <w:rPr>
                <w:rFonts w:cs="Arial"/>
                <w:sz w:val="22"/>
                <w:szCs w:val="22"/>
              </w:rPr>
              <w:t>Αριθ</w:t>
            </w:r>
            <w:proofErr w:type="spellEnd"/>
            <w:r w:rsidRPr="00F728A0">
              <w:rPr>
                <w:rFonts w:cs="Arial"/>
                <w:sz w:val="22"/>
                <w:szCs w:val="22"/>
              </w:rPr>
              <w:t>:</w:t>
            </w:r>
          </w:p>
        </w:tc>
        <w:tc>
          <w:tcPr>
            <w:tcW w:w="540" w:type="dxa"/>
          </w:tcPr>
          <w:p w:rsidR="00472EC5" w:rsidRPr="00F728A0" w:rsidRDefault="00472EC5" w:rsidP="00896627">
            <w:pPr>
              <w:pStyle w:val="a3"/>
              <w:rPr>
                <w:rFonts w:cs="Arial"/>
                <w:sz w:val="22"/>
                <w:szCs w:val="22"/>
              </w:rPr>
            </w:pPr>
          </w:p>
        </w:tc>
        <w:tc>
          <w:tcPr>
            <w:tcW w:w="540" w:type="dxa"/>
          </w:tcPr>
          <w:p w:rsidR="00472EC5" w:rsidRPr="00F728A0" w:rsidRDefault="00472EC5" w:rsidP="00896627">
            <w:pPr>
              <w:pStyle w:val="a3"/>
              <w:rPr>
                <w:rFonts w:cs="Arial"/>
                <w:sz w:val="22"/>
                <w:szCs w:val="22"/>
              </w:rPr>
            </w:pPr>
            <w:r w:rsidRPr="00F728A0">
              <w:rPr>
                <w:rFonts w:cs="Arial"/>
                <w:sz w:val="22"/>
                <w:szCs w:val="22"/>
              </w:rPr>
              <w:t>ΤΚ:</w:t>
            </w:r>
          </w:p>
        </w:tc>
        <w:tc>
          <w:tcPr>
            <w:tcW w:w="631" w:type="dxa"/>
          </w:tcPr>
          <w:p w:rsidR="00472EC5" w:rsidRPr="00F728A0" w:rsidRDefault="00472EC5" w:rsidP="00896627">
            <w:pPr>
              <w:pStyle w:val="a3"/>
              <w:rPr>
                <w:rFonts w:cs="Arial"/>
                <w:sz w:val="22"/>
                <w:szCs w:val="22"/>
              </w:rPr>
            </w:pPr>
          </w:p>
        </w:tc>
      </w:tr>
      <w:tr w:rsidR="00472EC5" w:rsidRPr="00F728A0" w:rsidTr="00472EC5">
        <w:trPr>
          <w:gridAfter w:val="1"/>
          <w:wAfter w:w="200" w:type="dxa"/>
          <w:cantSplit/>
          <w:trHeight w:val="520"/>
        </w:trPr>
        <w:tc>
          <w:tcPr>
            <w:tcW w:w="2247" w:type="dxa"/>
            <w:gridSpan w:val="3"/>
            <w:vAlign w:val="bottom"/>
          </w:tcPr>
          <w:p w:rsidR="00472EC5" w:rsidRPr="00F728A0" w:rsidRDefault="00472EC5" w:rsidP="00896627">
            <w:pPr>
              <w:pStyle w:val="a3"/>
              <w:rPr>
                <w:rFonts w:cs="Arial"/>
                <w:sz w:val="22"/>
                <w:szCs w:val="22"/>
              </w:rPr>
            </w:pPr>
            <w:r w:rsidRPr="00F728A0">
              <w:rPr>
                <w:rFonts w:cs="Arial"/>
                <w:sz w:val="22"/>
                <w:szCs w:val="22"/>
              </w:rPr>
              <w:t xml:space="preserve">Αρ. </w:t>
            </w:r>
            <w:proofErr w:type="spellStart"/>
            <w:r w:rsidRPr="00F728A0">
              <w:rPr>
                <w:rFonts w:cs="Arial"/>
                <w:sz w:val="22"/>
                <w:szCs w:val="22"/>
              </w:rPr>
              <w:t>Τηλεομοιοτύπου</w:t>
            </w:r>
            <w:proofErr w:type="spellEnd"/>
            <w:r w:rsidRPr="00F728A0">
              <w:rPr>
                <w:rFonts w:cs="Arial"/>
                <w:sz w:val="22"/>
                <w:szCs w:val="22"/>
              </w:rPr>
              <w:t xml:space="preserve"> (</w:t>
            </w:r>
            <w:r w:rsidRPr="00F728A0">
              <w:rPr>
                <w:rFonts w:cs="Arial"/>
                <w:sz w:val="22"/>
                <w:szCs w:val="22"/>
                <w:lang w:val="en-US"/>
              </w:rPr>
              <w:t>Fax</w:t>
            </w:r>
            <w:r w:rsidRPr="00F728A0">
              <w:rPr>
                <w:rFonts w:cs="Arial"/>
                <w:sz w:val="22"/>
                <w:szCs w:val="22"/>
              </w:rPr>
              <w:t>):</w:t>
            </w:r>
          </w:p>
        </w:tc>
        <w:tc>
          <w:tcPr>
            <w:tcW w:w="3153" w:type="dxa"/>
            <w:gridSpan w:val="5"/>
            <w:vAlign w:val="bottom"/>
          </w:tcPr>
          <w:p w:rsidR="00472EC5" w:rsidRPr="00F728A0" w:rsidRDefault="00472EC5" w:rsidP="00896627">
            <w:pPr>
              <w:pStyle w:val="a3"/>
              <w:rPr>
                <w:rFonts w:cs="Arial"/>
                <w:sz w:val="22"/>
                <w:szCs w:val="22"/>
              </w:rPr>
            </w:pPr>
          </w:p>
        </w:tc>
        <w:tc>
          <w:tcPr>
            <w:tcW w:w="1440" w:type="dxa"/>
            <w:gridSpan w:val="2"/>
            <w:vAlign w:val="bottom"/>
          </w:tcPr>
          <w:p w:rsidR="00472EC5" w:rsidRPr="00F728A0" w:rsidRDefault="00472EC5" w:rsidP="00896627">
            <w:pPr>
              <w:pStyle w:val="a3"/>
              <w:rPr>
                <w:rFonts w:cs="Arial"/>
                <w:sz w:val="22"/>
                <w:szCs w:val="22"/>
              </w:rPr>
            </w:pPr>
            <w:r w:rsidRPr="00F728A0">
              <w:rPr>
                <w:rFonts w:cs="Arial"/>
                <w:sz w:val="22"/>
                <w:szCs w:val="22"/>
              </w:rPr>
              <w:t>Δ/νση Ηλεκτρ. Ταχυδρομείου</w:t>
            </w:r>
          </w:p>
          <w:p w:rsidR="00472EC5" w:rsidRPr="00F728A0" w:rsidRDefault="00472EC5" w:rsidP="00896627">
            <w:pPr>
              <w:pStyle w:val="a3"/>
              <w:rPr>
                <w:rFonts w:cs="Arial"/>
                <w:sz w:val="22"/>
                <w:szCs w:val="22"/>
              </w:rPr>
            </w:pPr>
            <w:r w:rsidRPr="00F728A0">
              <w:rPr>
                <w:rFonts w:cs="Arial"/>
                <w:sz w:val="22"/>
                <w:szCs w:val="22"/>
              </w:rPr>
              <w:t>(Ε</w:t>
            </w:r>
            <w:r w:rsidRPr="00F728A0">
              <w:rPr>
                <w:rFonts w:cs="Arial"/>
                <w:sz w:val="22"/>
                <w:szCs w:val="22"/>
                <w:lang w:val="en-US"/>
              </w:rPr>
              <w:t>mail</w:t>
            </w:r>
            <w:r w:rsidRPr="00F728A0">
              <w:rPr>
                <w:rFonts w:cs="Arial"/>
                <w:sz w:val="22"/>
                <w:szCs w:val="22"/>
              </w:rPr>
              <w:t>):</w:t>
            </w:r>
          </w:p>
        </w:tc>
        <w:tc>
          <w:tcPr>
            <w:tcW w:w="2760" w:type="dxa"/>
            <w:gridSpan w:val="5"/>
            <w:vAlign w:val="bottom"/>
          </w:tcPr>
          <w:p w:rsidR="00472EC5" w:rsidRPr="00F728A0" w:rsidRDefault="00472EC5" w:rsidP="00896627">
            <w:pPr>
              <w:pStyle w:val="a3"/>
              <w:rPr>
                <w:rFonts w:cs="Arial"/>
                <w:sz w:val="22"/>
                <w:szCs w:val="22"/>
              </w:rPr>
            </w:pPr>
          </w:p>
        </w:tc>
      </w:tr>
      <w:tr w:rsidR="00472EC5" w:rsidRPr="00F728A0" w:rsidTr="00472EC5">
        <w:tc>
          <w:tcPr>
            <w:tcW w:w="9800" w:type="dxa"/>
            <w:gridSpan w:val="16"/>
            <w:tcBorders>
              <w:top w:val="nil"/>
              <w:left w:val="nil"/>
              <w:bottom w:val="nil"/>
              <w:right w:val="nil"/>
            </w:tcBorders>
          </w:tcPr>
          <w:p w:rsidR="00472EC5" w:rsidRPr="00F728A0" w:rsidRDefault="00472EC5" w:rsidP="00896627">
            <w:pPr>
              <w:pStyle w:val="a3"/>
              <w:rPr>
                <w:rFonts w:cs="Arial"/>
                <w:sz w:val="22"/>
                <w:szCs w:val="22"/>
              </w:rPr>
            </w:pPr>
          </w:p>
          <w:p w:rsidR="00472EC5" w:rsidRPr="00F728A0" w:rsidRDefault="00472EC5" w:rsidP="00896627">
            <w:pPr>
              <w:pStyle w:val="a3"/>
              <w:rPr>
                <w:rFonts w:cs="Arial"/>
                <w:sz w:val="22"/>
                <w:szCs w:val="22"/>
              </w:rPr>
            </w:pPr>
            <w:r w:rsidRPr="00F728A0">
              <w:rPr>
                <w:rFonts w:cs="Arial"/>
                <w:sz w:val="22"/>
                <w:szCs w:val="22"/>
              </w:rPr>
              <w:t xml:space="preserve">Με ατομική μου ευθύνη και γνωρίζοντας τις κυρώσεις </w:t>
            </w:r>
            <w:r w:rsidRPr="00F728A0">
              <w:rPr>
                <w:rFonts w:cs="Arial"/>
                <w:sz w:val="22"/>
                <w:szCs w:val="22"/>
                <w:vertAlign w:val="superscript"/>
              </w:rPr>
              <w:t>(3)</w:t>
            </w:r>
            <w:r w:rsidRPr="00F728A0">
              <w:rPr>
                <w:rFonts w:cs="Arial"/>
                <w:sz w:val="22"/>
                <w:szCs w:val="22"/>
              </w:rPr>
              <w:t xml:space="preserve">, που προβλέπονται από τις διατάξεις της παρ. 6 του άρθρου 22 του Ν. 1599/1986, δηλώνω ότι: </w:t>
            </w:r>
          </w:p>
        </w:tc>
      </w:tr>
      <w:tr w:rsidR="00472EC5" w:rsidRPr="00F728A0" w:rsidTr="00472EC5">
        <w:tc>
          <w:tcPr>
            <w:tcW w:w="9800" w:type="dxa"/>
            <w:gridSpan w:val="16"/>
            <w:tcBorders>
              <w:top w:val="nil"/>
              <w:left w:val="nil"/>
              <w:bottom w:val="dashed" w:sz="4" w:space="0" w:color="auto"/>
              <w:right w:val="nil"/>
            </w:tcBorders>
          </w:tcPr>
          <w:p w:rsidR="00472EC5" w:rsidRPr="00F728A0" w:rsidRDefault="00472EC5" w:rsidP="00896627">
            <w:pPr>
              <w:pStyle w:val="a3"/>
              <w:rPr>
                <w:rFonts w:cs="Arial"/>
                <w:sz w:val="22"/>
                <w:szCs w:val="22"/>
              </w:rPr>
            </w:pPr>
            <w:r w:rsidRPr="00F728A0">
              <w:rPr>
                <w:rFonts w:cs="Arial"/>
                <w:sz w:val="22"/>
                <w:szCs w:val="22"/>
              </w:rPr>
              <w:t>Αναφερόμενοι στην πρόσκληση εκδήλωσης Ενδιαφέροντος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472EC5" w:rsidRPr="00F728A0" w:rsidRDefault="00472EC5" w:rsidP="00896627">
            <w:pPr>
              <w:pStyle w:val="a3"/>
              <w:rPr>
                <w:rFonts w:cs="Arial"/>
                <w:sz w:val="22"/>
                <w:szCs w:val="22"/>
              </w:rPr>
            </w:pPr>
            <w:r w:rsidRPr="00F728A0">
              <w:rPr>
                <w:rFonts w:cs="Arial"/>
                <w:sz w:val="22"/>
                <w:szCs w:val="22"/>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 </w:t>
            </w:r>
          </w:p>
          <w:p w:rsidR="00472EC5" w:rsidRPr="00F728A0" w:rsidRDefault="00472EC5" w:rsidP="00896627">
            <w:pPr>
              <w:pStyle w:val="a3"/>
              <w:rPr>
                <w:rFonts w:cs="Arial"/>
                <w:sz w:val="22"/>
                <w:szCs w:val="22"/>
              </w:rPr>
            </w:pPr>
            <w:r w:rsidRPr="00F728A0">
              <w:rPr>
                <w:rFonts w:cs="Arial"/>
                <w:sz w:val="22"/>
                <w:szCs w:val="22"/>
              </w:rPr>
              <w:br/>
              <w:t xml:space="preserve">β)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 </w:t>
            </w:r>
          </w:p>
          <w:p w:rsidR="00472EC5" w:rsidRPr="00F728A0" w:rsidRDefault="00472EC5" w:rsidP="00896627">
            <w:pPr>
              <w:pStyle w:val="a3"/>
              <w:rPr>
                <w:rFonts w:cs="Arial"/>
                <w:sz w:val="22"/>
                <w:szCs w:val="22"/>
              </w:rPr>
            </w:pPr>
            <w:r w:rsidRPr="00F728A0">
              <w:rPr>
                <w:rFonts w:cs="Arial"/>
                <w:sz w:val="22"/>
                <w:szCs w:val="22"/>
              </w:rPr>
              <w:br/>
              <w:t xml:space="preserve">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 </w:t>
            </w:r>
          </w:p>
          <w:p w:rsidR="00472EC5" w:rsidRPr="00F728A0" w:rsidRDefault="00472EC5" w:rsidP="00896627">
            <w:pPr>
              <w:pStyle w:val="a3"/>
              <w:rPr>
                <w:rFonts w:cs="Arial"/>
                <w:sz w:val="22"/>
                <w:szCs w:val="22"/>
              </w:rPr>
            </w:pPr>
            <w:r w:rsidRPr="00F728A0">
              <w:rPr>
                <w:rFonts w:cs="Arial"/>
                <w:sz w:val="22"/>
                <w:szCs w:val="22"/>
              </w:rPr>
              <w:br/>
              <w:t xml:space="preserve">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w:t>
            </w:r>
            <w:r w:rsidRPr="00F728A0">
              <w:rPr>
                <w:rFonts w:cs="Arial"/>
                <w:sz w:val="22"/>
                <w:szCs w:val="22"/>
              </w:rPr>
              <w:lastRenderedPageBreak/>
              <w:t xml:space="preserve">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 </w:t>
            </w:r>
            <w:r w:rsidRPr="00F728A0">
              <w:rPr>
                <w:rFonts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 </w:t>
            </w:r>
            <w:r w:rsidRPr="00F728A0">
              <w:rPr>
                <w:rFonts w:cs="Arial"/>
                <w:sz w:val="22"/>
                <w:szCs w:val="22"/>
              </w:rPr>
              <w:br/>
              <w: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215 ).</w:t>
            </w:r>
          </w:p>
          <w:p w:rsidR="00472EC5" w:rsidRPr="00F728A0" w:rsidRDefault="00472EC5" w:rsidP="00896627">
            <w:pPr>
              <w:pStyle w:val="a3"/>
              <w:rPr>
                <w:rFonts w:cs="Arial"/>
                <w:sz w:val="22"/>
                <w:szCs w:val="22"/>
              </w:rPr>
            </w:pPr>
            <w:r w:rsidRPr="00F728A0">
              <w:rPr>
                <w:rFonts w:cs="Arial"/>
                <w:sz w:val="22"/>
                <w:szCs w:val="22"/>
              </w:rPr>
              <w:t xml:space="preserve"> τηρεί το σύνολο της ελληνικής Εργατικής κι Ασφαλιστικής Νομοθεσίας </w:t>
            </w:r>
          </w:p>
          <w:p w:rsidR="00472EC5" w:rsidRPr="00F728A0" w:rsidRDefault="00472EC5" w:rsidP="00896627">
            <w:pPr>
              <w:pStyle w:val="a3"/>
              <w:rPr>
                <w:rFonts w:cs="Arial"/>
                <w:sz w:val="22"/>
                <w:szCs w:val="22"/>
              </w:rPr>
            </w:pPr>
            <w:r w:rsidRPr="00F728A0">
              <w:rPr>
                <w:rFonts w:cs="Arial"/>
                <w:sz w:val="22"/>
                <w:szCs w:val="22"/>
              </w:rPr>
              <w:t>αποδέχονται ανεπιφύλακτα τους όρους της παρούσας πρόσκλησης,</w:t>
            </w:r>
          </w:p>
          <w:p w:rsidR="00472EC5" w:rsidRPr="00F728A0" w:rsidRDefault="00472EC5" w:rsidP="00896627">
            <w:pPr>
              <w:pStyle w:val="a3"/>
              <w:rPr>
                <w:rFonts w:cs="Arial"/>
                <w:sz w:val="22"/>
                <w:szCs w:val="22"/>
              </w:rPr>
            </w:pPr>
            <w:r w:rsidRPr="00F728A0">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472EC5" w:rsidRPr="00F728A0" w:rsidRDefault="00472EC5" w:rsidP="00896627">
            <w:pPr>
              <w:pStyle w:val="a3"/>
              <w:rPr>
                <w:rFonts w:cs="Arial"/>
                <w:sz w:val="22"/>
                <w:szCs w:val="22"/>
              </w:rPr>
            </w:pPr>
            <w:r w:rsidRPr="00F728A0">
              <w:rPr>
                <w:rFonts w:cs="Arial"/>
                <w:sz w:val="22"/>
                <w:szCs w:val="22"/>
              </w:rPr>
              <w:t xml:space="preserve">τα προσφερόμενα είδη/υπηρεσίες καλύπτουν τις τεχνικές προδιαγραφές τις παρούσας πρόσκλησης, </w:t>
            </w:r>
          </w:p>
          <w:p w:rsidR="00472EC5" w:rsidRPr="00F728A0" w:rsidRDefault="00472EC5" w:rsidP="00896627">
            <w:pPr>
              <w:pStyle w:val="a3"/>
              <w:rPr>
                <w:rFonts w:cs="Arial"/>
                <w:sz w:val="22"/>
                <w:szCs w:val="22"/>
              </w:rPr>
            </w:pPr>
            <w:r w:rsidRPr="00F728A0">
              <w:rPr>
                <w:rFonts w:cs="Arial"/>
                <w:sz w:val="22"/>
                <w:szCs w:val="22"/>
              </w:rPr>
              <w:t xml:space="preserve">τα στοιχεία που αναφέρονται στην προσφορά είναι αληθή και ακριβή, </w:t>
            </w:r>
          </w:p>
          <w:p w:rsidR="00472EC5" w:rsidRPr="00F728A0" w:rsidRDefault="00472EC5" w:rsidP="00896627">
            <w:pPr>
              <w:pStyle w:val="a3"/>
              <w:rPr>
                <w:rFonts w:cs="Arial"/>
                <w:sz w:val="22"/>
                <w:szCs w:val="22"/>
              </w:rPr>
            </w:pPr>
            <w:r w:rsidRPr="00F728A0">
              <w:rPr>
                <w:rFonts w:cs="Arial"/>
                <w:sz w:val="22"/>
                <w:szCs w:val="22"/>
              </w:rPr>
              <w:t xml:space="preserve">παραιτείται από κάθε δικαίωμα αποζημίωσής του σχετικά με οποιαδήποτε απόφαση της Αναθέτουσας Αρχής για αναβολή, ακύρωση ή ματαίωση του διαγωνισμού, </w:t>
            </w:r>
          </w:p>
          <w:p w:rsidR="00472EC5" w:rsidRPr="00F728A0" w:rsidRDefault="00472EC5" w:rsidP="00896627">
            <w:pPr>
              <w:pStyle w:val="a3"/>
              <w:rPr>
                <w:rFonts w:cs="Arial"/>
                <w:sz w:val="22"/>
                <w:szCs w:val="22"/>
              </w:rPr>
            </w:pPr>
            <w:r w:rsidRPr="00F728A0">
              <w:rPr>
                <w:rFonts w:cs="Arial"/>
                <w:sz w:val="22"/>
                <w:szCs w:val="22"/>
              </w:rPr>
              <w:t xml:space="preserve">συμμετέχει με μόνο μία προσφορά στο πλαίσιο του παρόντος διαγωνισμού, </w:t>
            </w:r>
          </w:p>
          <w:p w:rsidR="00472EC5" w:rsidRPr="00F728A0" w:rsidRDefault="00472EC5" w:rsidP="00896627">
            <w:pPr>
              <w:pStyle w:val="a3"/>
              <w:rPr>
                <w:rFonts w:cs="Arial"/>
                <w:sz w:val="22"/>
                <w:szCs w:val="22"/>
              </w:rPr>
            </w:pPr>
            <w:r w:rsidRPr="00F728A0">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472EC5" w:rsidRPr="00F728A0" w:rsidRDefault="00472EC5" w:rsidP="00896627">
            <w:pPr>
              <w:pStyle w:val="a3"/>
              <w:rPr>
                <w:rFonts w:cs="Arial"/>
                <w:sz w:val="22"/>
                <w:szCs w:val="22"/>
              </w:rPr>
            </w:pPr>
            <w:r w:rsidRPr="00F728A0">
              <w:rPr>
                <w:rFonts w:cs="Arial"/>
                <w:sz w:val="22"/>
                <w:szCs w:val="22"/>
              </w:rPr>
              <w:t>δεν θα ενεργήσει αθέμιτα, παράνομα ή καταχρηστικά καθ’ όλη τη διάρκεια της διαδικασίας ανάθεσης αλλά και κατά το στάδιο εκτέλεσης της σύμβασης εφόσον επιλεγεί,</w:t>
            </w:r>
          </w:p>
          <w:p w:rsidR="00472EC5" w:rsidRPr="00F728A0" w:rsidRDefault="00472EC5" w:rsidP="00896627">
            <w:pPr>
              <w:pStyle w:val="a3"/>
              <w:rPr>
                <w:rFonts w:cs="Arial"/>
                <w:sz w:val="22"/>
                <w:szCs w:val="22"/>
              </w:rPr>
            </w:pPr>
            <w:r w:rsidRPr="00F728A0">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472EC5" w:rsidRPr="00F728A0" w:rsidRDefault="00472EC5" w:rsidP="00896627">
            <w:pPr>
              <w:pStyle w:val="a3"/>
              <w:rPr>
                <w:rFonts w:cs="Arial"/>
                <w:sz w:val="22"/>
                <w:szCs w:val="22"/>
              </w:rPr>
            </w:pPr>
            <w:r w:rsidRPr="00F728A0">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472EC5" w:rsidRPr="00F728A0" w:rsidRDefault="00472EC5" w:rsidP="00896627">
            <w:pPr>
              <w:pStyle w:val="a3"/>
              <w:rPr>
                <w:rFonts w:cs="Arial"/>
                <w:sz w:val="22"/>
                <w:szCs w:val="22"/>
              </w:rPr>
            </w:pPr>
          </w:p>
        </w:tc>
      </w:tr>
    </w:tbl>
    <w:p w:rsidR="00472EC5" w:rsidRPr="00F728A0" w:rsidRDefault="00472EC5" w:rsidP="00896627">
      <w:pPr>
        <w:pStyle w:val="a3"/>
        <w:rPr>
          <w:rFonts w:cs="Arial"/>
          <w:sz w:val="22"/>
          <w:szCs w:val="22"/>
        </w:rPr>
      </w:pPr>
    </w:p>
    <w:p w:rsidR="00472EC5" w:rsidRPr="00F728A0" w:rsidRDefault="00472EC5" w:rsidP="00896627">
      <w:pPr>
        <w:pStyle w:val="a3"/>
        <w:rPr>
          <w:rFonts w:cs="Arial"/>
          <w:sz w:val="22"/>
          <w:szCs w:val="22"/>
        </w:rPr>
      </w:pPr>
      <w:r w:rsidRPr="00F728A0">
        <w:rPr>
          <w:rFonts w:cs="Arial"/>
          <w:sz w:val="22"/>
          <w:szCs w:val="22"/>
        </w:rPr>
        <w:t>Ημερομηνία:      ……….20……</w:t>
      </w:r>
    </w:p>
    <w:p w:rsidR="00472EC5" w:rsidRPr="00F728A0" w:rsidRDefault="00472EC5" w:rsidP="00896627">
      <w:pPr>
        <w:pStyle w:val="a3"/>
        <w:rPr>
          <w:rFonts w:cs="Arial"/>
          <w:sz w:val="22"/>
          <w:szCs w:val="22"/>
        </w:rPr>
      </w:pPr>
      <w:r w:rsidRPr="00F728A0">
        <w:rPr>
          <w:rFonts w:cs="Arial"/>
          <w:sz w:val="22"/>
          <w:szCs w:val="22"/>
        </w:rPr>
        <w:t>Ο – Η Δηλ.</w:t>
      </w:r>
    </w:p>
    <w:p w:rsidR="00472EC5" w:rsidRPr="00F728A0" w:rsidRDefault="00472EC5" w:rsidP="00896627">
      <w:pPr>
        <w:pStyle w:val="a3"/>
        <w:rPr>
          <w:rFonts w:cs="Arial"/>
          <w:sz w:val="22"/>
          <w:szCs w:val="22"/>
        </w:rPr>
      </w:pPr>
      <w:r w:rsidRPr="00F728A0">
        <w:rPr>
          <w:rFonts w:cs="Arial"/>
          <w:sz w:val="22"/>
          <w:szCs w:val="22"/>
        </w:rPr>
        <w:t>(Υπογραφή)</w:t>
      </w:r>
    </w:p>
    <w:p w:rsidR="00472EC5" w:rsidRPr="00F728A0" w:rsidRDefault="00472EC5" w:rsidP="00896627">
      <w:pPr>
        <w:pStyle w:val="a3"/>
        <w:rPr>
          <w:rFonts w:cs="Arial"/>
          <w:sz w:val="22"/>
          <w:szCs w:val="22"/>
        </w:rPr>
      </w:pPr>
      <w:r w:rsidRPr="00F728A0">
        <w:rPr>
          <w:rFonts w:cs="Arial"/>
          <w:sz w:val="22"/>
          <w:szCs w:val="22"/>
        </w:rPr>
        <w:t>(1) Αναγράφεται από τον ενδιαφερόμενο πολίτη ή Αρχή ή η Υπηρεσία του δημόσιου τομέα, που απευθύνεται η αίτηση.</w:t>
      </w:r>
    </w:p>
    <w:p w:rsidR="00472EC5" w:rsidRPr="00F728A0" w:rsidRDefault="00472EC5" w:rsidP="00896627">
      <w:pPr>
        <w:pStyle w:val="a3"/>
        <w:rPr>
          <w:rFonts w:cs="Arial"/>
          <w:sz w:val="22"/>
          <w:szCs w:val="22"/>
        </w:rPr>
      </w:pPr>
      <w:r w:rsidRPr="00F728A0">
        <w:rPr>
          <w:rFonts w:cs="Arial"/>
          <w:sz w:val="22"/>
          <w:szCs w:val="22"/>
        </w:rPr>
        <w:t xml:space="preserve">(2) Αναγράφεται ολογράφως. </w:t>
      </w:r>
    </w:p>
    <w:p w:rsidR="00472EC5" w:rsidRPr="00F728A0" w:rsidRDefault="00472EC5" w:rsidP="00896627">
      <w:pPr>
        <w:pStyle w:val="a3"/>
        <w:rPr>
          <w:rFonts w:cs="Arial"/>
          <w:sz w:val="22"/>
          <w:szCs w:val="22"/>
        </w:rPr>
      </w:pPr>
      <w:r w:rsidRPr="00F728A0">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472EC5" w:rsidRPr="001A3552" w:rsidRDefault="00472EC5" w:rsidP="005D3356">
      <w:pPr>
        <w:pStyle w:val="a3"/>
        <w:rPr>
          <w:rFonts w:cs="Arial"/>
          <w:sz w:val="22"/>
          <w:szCs w:val="22"/>
        </w:rPr>
      </w:pPr>
      <w:r w:rsidRPr="00F728A0">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sectPr w:rsidR="00472EC5" w:rsidRPr="001A3552" w:rsidSect="00D67143">
      <w:footerReference w:type="even" r:id="rId9"/>
      <w:footerReference w:type="default" r:id="rId10"/>
      <w:headerReference w:type="first" r:id="rId11"/>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EB7" w:rsidRDefault="00665EB7">
      <w:r>
        <w:separator/>
      </w:r>
    </w:p>
  </w:endnote>
  <w:endnote w:type="continuationSeparator" w:id="0">
    <w:p w:rsidR="00665EB7" w:rsidRDefault="00665E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A1"/>
    <w:family w:val="roman"/>
    <w:pitch w:val="variable"/>
    <w:sig w:usb0="E0000287" w:usb1="40000013" w:usb2="00000000" w:usb3="00000000" w:csb0="0000019F" w:csb1="00000000"/>
  </w:font>
  <w:font w:name="Trebuchet MS">
    <w:panose1 w:val="020B0603020202020204"/>
    <w:charset w:val="A1"/>
    <w:family w:val="swiss"/>
    <w:pitch w:val="variable"/>
    <w:sig w:usb0="00000287" w:usb1="00000000" w:usb2="00000000" w:usb3="00000000" w:csb0="0000009F" w:csb1="00000000"/>
  </w:font>
  <w:font w:name="Franklin Gothic Medium">
    <w:panose1 w:val="020B06030201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EB7" w:rsidRDefault="00E1249D" w:rsidP="003531C7">
    <w:pPr>
      <w:pStyle w:val="a5"/>
      <w:framePr w:wrap="around" w:vAnchor="text" w:hAnchor="margin" w:xAlign="right" w:y="1"/>
      <w:rPr>
        <w:rStyle w:val="a7"/>
      </w:rPr>
    </w:pPr>
    <w:r>
      <w:rPr>
        <w:rStyle w:val="a7"/>
      </w:rPr>
      <w:fldChar w:fldCharType="begin"/>
    </w:r>
    <w:r w:rsidR="00665EB7">
      <w:rPr>
        <w:rStyle w:val="a7"/>
      </w:rPr>
      <w:instrText xml:space="preserve">PAGE  </w:instrText>
    </w:r>
    <w:r>
      <w:rPr>
        <w:rStyle w:val="a7"/>
      </w:rPr>
      <w:fldChar w:fldCharType="end"/>
    </w:r>
  </w:p>
  <w:p w:rsidR="00665EB7" w:rsidRDefault="00665EB7"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EB7" w:rsidRDefault="00E1249D" w:rsidP="003531C7">
    <w:pPr>
      <w:pStyle w:val="a5"/>
      <w:framePr w:wrap="around" w:vAnchor="text" w:hAnchor="margin" w:xAlign="right" w:y="1"/>
      <w:rPr>
        <w:rStyle w:val="a7"/>
      </w:rPr>
    </w:pPr>
    <w:r>
      <w:rPr>
        <w:rStyle w:val="a7"/>
      </w:rPr>
      <w:fldChar w:fldCharType="begin"/>
    </w:r>
    <w:r w:rsidR="00665EB7">
      <w:rPr>
        <w:rStyle w:val="a7"/>
      </w:rPr>
      <w:instrText xml:space="preserve">PAGE  </w:instrText>
    </w:r>
    <w:r>
      <w:rPr>
        <w:rStyle w:val="a7"/>
      </w:rPr>
      <w:fldChar w:fldCharType="separate"/>
    </w:r>
    <w:r w:rsidR="00E80632">
      <w:rPr>
        <w:rStyle w:val="a7"/>
        <w:noProof/>
      </w:rPr>
      <w:t>11</w:t>
    </w:r>
    <w:r>
      <w:rPr>
        <w:rStyle w:val="a7"/>
      </w:rPr>
      <w:fldChar w:fldCharType="end"/>
    </w:r>
  </w:p>
  <w:p w:rsidR="00665EB7" w:rsidRDefault="00665EB7"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EB7" w:rsidRDefault="00665EB7">
      <w:r>
        <w:separator/>
      </w:r>
    </w:p>
  </w:footnote>
  <w:footnote w:type="continuationSeparator" w:id="0">
    <w:p w:rsidR="00665EB7" w:rsidRDefault="00665E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EB7" w:rsidRDefault="00665EB7">
    <w:pPr>
      <w:pStyle w:val="a3"/>
    </w:pPr>
    <w:r>
      <w:t xml:space="preserve">                                                                     </w:t>
    </w:r>
  </w:p>
  <w:p w:rsidR="00665EB7" w:rsidRDefault="00665EB7">
    <w:pPr>
      <w:pStyle w:val="a3"/>
    </w:pPr>
  </w:p>
  <w:p w:rsidR="00665EB7" w:rsidRDefault="00665EB7">
    <w:pPr>
      <w:pStyle w:val="a3"/>
    </w:pPr>
    <w:r>
      <w:t xml:space="preserve">                                                                                 </w:t>
    </w:r>
  </w:p>
  <w:p w:rsidR="00665EB7" w:rsidRDefault="00665EB7">
    <w:pPr>
      <w:pStyle w:val="a3"/>
    </w:pPr>
  </w:p>
  <w:p w:rsidR="00665EB7" w:rsidRPr="009E312F" w:rsidRDefault="00665EB7" w:rsidP="009E312F">
    <w:pPr>
      <w:pStyle w:val="a3"/>
      <w:jc w:val="right"/>
      <w:rPr>
        <w:rFonts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4082"/>
    <w:multiLevelType w:val="hybridMultilevel"/>
    <w:tmpl w:val="0F5696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5DF715F"/>
    <w:multiLevelType w:val="singleLevel"/>
    <w:tmpl w:val="82C65BF6"/>
    <w:lvl w:ilvl="0">
      <w:start w:val="1"/>
      <w:numFmt w:val="bullet"/>
      <w:lvlText w:val=""/>
      <w:lvlJc w:val="left"/>
      <w:pPr>
        <w:ind w:left="1080" w:hanging="360"/>
      </w:pPr>
      <w:rPr>
        <w:rFonts w:ascii="Wingdings" w:hAnsi="Wingdings" w:hint="default"/>
        <w:sz w:val="22"/>
        <w:szCs w:val="36"/>
      </w:rPr>
    </w:lvl>
  </w:abstractNum>
  <w:abstractNum w:abstractNumId="2">
    <w:nsid w:val="09867E36"/>
    <w:multiLevelType w:val="hybridMultilevel"/>
    <w:tmpl w:val="ABD0DA48"/>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B2660CB"/>
    <w:multiLevelType w:val="hybridMultilevel"/>
    <w:tmpl w:val="00A8A87C"/>
    <w:lvl w:ilvl="0" w:tplc="7B5E2B36">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217290D"/>
    <w:multiLevelType w:val="hybridMultilevel"/>
    <w:tmpl w:val="493A96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441247D"/>
    <w:multiLevelType w:val="hybridMultilevel"/>
    <w:tmpl w:val="042682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53B1F4E"/>
    <w:multiLevelType w:val="hybridMultilevel"/>
    <w:tmpl w:val="B852A180"/>
    <w:lvl w:ilvl="0" w:tplc="04080001">
      <w:start w:val="1"/>
      <w:numFmt w:val="bullet"/>
      <w:lvlText w:val=""/>
      <w:lvlJc w:val="left"/>
      <w:pPr>
        <w:ind w:left="1459" w:hanging="360"/>
      </w:pPr>
      <w:rPr>
        <w:rFonts w:ascii="Symbol" w:hAnsi="Symbol" w:cs="Symbol" w:hint="default"/>
      </w:rPr>
    </w:lvl>
    <w:lvl w:ilvl="1" w:tplc="04080003">
      <w:start w:val="1"/>
      <w:numFmt w:val="bullet"/>
      <w:lvlText w:val="o"/>
      <w:lvlJc w:val="left"/>
      <w:pPr>
        <w:ind w:left="2179" w:hanging="360"/>
      </w:pPr>
      <w:rPr>
        <w:rFonts w:ascii="Courier New" w:hAnsi="Courier New" w:cs="Courier New" w:hint="default"/>
      </w:rPr>
    </w:lvl>
    <w:lvl w:ilvl="2" w:tplc="04080005">
      <w:start w:val="1"/>
      <w:numFmt w:val="bullet"/>
      <w:lvlText w:val=""/>
      <w:lvlJc w:val="left"/>
      <w:pPr>
        <w:ind w:left="2899" w:hanging="360"/>
      </w:pPr>
      <w:rPr>
        <w:rFonts w:ascii="Wingdings" w:hAnsi="Wingdings" w:cs="Wingdings" w:hint="default"/>
      </w:rPr>
    </w:lvl>
    <w:lvl w:ilvl="3" w:tplc="04080001">
      <w:start w:val="1"/>
      <w:numFmt w:val="bullet"/>
      <w:lvlText w:val=""/>
      <w:lvlJc w:val="left"/>
      <w:pPr>
        <w:ind w:left="3619" w:hanging="360"/>
      </w:pPr>
      <w:rPr>
        <w:rFonts w:ascii="Symbol" w:hAnsi="Symbol" w:cs="Symbol" w:hint="default"/>
      </w:rPr>
    </w:lvl>
    <w:lvl w:ilvl="4" w:tplc="04080003">
      <w:start w:val="1"/>
      <w:numFmt w:val="bullet"/>
      <w:lvlText w:val="o"/>
      <w:lvlJc w:val="left"/>
      <w:pPr>
        <w:ind w:left="4339" w:hanging="360"/>
      </w:pPr>
      <w:rPr>
        <w:rFonts w:ascii="Courier New" w:hAnsi="Courier New" w:cs="Courier New" w:hint="default"/>
      </w:rPr>
    </w:lvl>
    <w:lvl w:ilvl="5" w:tplc="04080005">
      <w:start w:val="1"/>
      <w:numFmt w:val="bullet"/>
      <w:lvlText w:val=""/>
      <w:lvlJc w:val="left"/>
      <w:pPr>
        <w:ind w:left="5059" w:hanging="360"/>
      </w:pPr>
      <w:rPr>
        <w:rFonts w:ascii="Wingdings" w:hAnsi="Wingdings" w:cs="Wingdings" w:hint="default"/>
      </w:rPr>
    </w:lvl>
    <w:lvl w:ilvl="6" w:tplc="04080001">
      <w:start w:val="1"/>
      <w:numFmt w:val="bullet"/>
      <w:lvlText w:val=""/>
      <w:lvlJc w:val="left"/>
      <w:pPr>
        <w:ind w:left="5779" w:hanging="360"/>
      </w:pPr>
      <w:rPr>
        <w:rFonts w:ascii="Symbol" w:hAnsi="Symbol" w:cs="Symbol" w:hint="default"/>
      </w:rPr>
    </w:lvl>
    <w:lvl w:ilvl="7" w:tplc="04080003">
      <w:start w:val="1"/>
      <w:numFmt w:val="bullet"/>
      <w:lvlText w:val="o"/>
      <w:lvlJc w:val="left"/>
      <w:pPr>
        <w:ind w:left="6499" w:hanging="360"/>
      </w:pPr>
      <w:rPr>
        <w:rFonts w:ascii="Courier New" w:hAnsi="Courier New" w:cs="Courier New" w:hint="default"/>
      </w:rPr>
    </w:lvl>
    <w:lvl w:ilvl="8" w:tplc="04080005">
      <w:start w:val="1"/>
      <w:numFmt w:val="bullet"/>
      <w:lvlText w:val=""/>
      <w:lvlJc w:val="left"/>
      <w:pPr>
        <w:ind w:left="7219" w:hanging="360"/>
      </w:pPr>
      <w:rPr>
        <w:rFonts w:ascii="Wingdings" w:hAnsi="Wingdings" w:cs="Wingdings" w:hint="default"/>
      </w:rPr>
    </w:lvl>
  </w:abstractNum>
  <w:abstractNum w:abstractNumId="7">
    <w:nsid w:val="175A1CBA"/>
    <w:multiLevelType w:val="hybridMultilevel"/>
    <w:tmpl w:val="9864C2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9917ECC"/>
    <w:multiLevelType w:val="hybridMultilevel"/>
    <w:tmpl w:val="07FE15D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nsid w:val="1B1B04AA"/>
    <w:multiLevelType w:val="hybridMultilevel"/>
    <w:tmpl w:val="3B0224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B6062DD"/>
    <w:multiLevelType w:val="hybridMultilevel"/>
    <w:tmpl w:val="050E5D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B8901ED"/>
    <w:multiLevelType w:val="hybridMultilevel"/>
    <w:tmpl w:val="0C383A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BCC0D8C"/>
    <w:multiLevelType w:val="hybridMultilevel"/>
    <w:tmpl w:val="FE78D77E"/>
    <w:lvl w:ilvl="0" w:tplc="0C09000B">
      <w:start w:val="1"/>
      <w:numFmt w:val="bullet"/>
      <w:lvlText w:val=""/>
      <w:lvlJc w:val="left"/>
      <w:pPr>
        <w:tabs>
          <w:tab w:val="num" w:pos="900"/>
        </w:tabs>
        <w:ind w:left="900" w:hanging="360"/>
      </w:pPr>
      <w:rPr>
        <w:rFonts w:ascii="Wingdings" w:hAnsi="Wingdings" w:hint="default"/>
        <w:sz w:val="22"/>
      </w:rPr>
    </w:lvl>
    <w:lvl w:ilvl="1" w:tplc="04080003">
      <w:start w:val="1"/>
      <w:numFmt w:val="decimal"/>
      <w:lvlText w:val="%2."/>
      <w:lvlJc w:val="left"/>
      <w:pPr>
        <w:tabs>
          <w:tab w:val="num" w:pos="1696"/>
        </w:tabs>
        <w:ind w:left="1696" w:hanging="360"/>
      </w:pPr>
    </w:lvl>
    <w:lvl w:ilvl="2" w:tplc="04080005">
      <w:start w:val="1"/>
      <w:numFmt w:val="decimal"/>
      <w:lvlText w:val="%3."/>
      <w:lvlJc w:val="left"/>
      <w:pPr>
        <w:tabs>
          <w:tab w:val="num" w:pos="2416"/>
        </w:tabs>
        <w:ind w:left="2416" w:hanging="360"/>
      </w:pPr>
    </w:lvl>
    <w:lvl w:ilvl="3" w:tplc="04080001">
      <w:start w:val="1"/>
      <w:numFmt w:val="decimal"/>
      <w:lvlText w:val="%4."/>
      <w:lvlJc w:val="left"/>
      <w:pPr>
        <w:tabs>
          <w:tab w:val="num" w:pos="3136"/>
        </w:tabs>
        <w:ind w:left="3136" w:hanging="360"/>
      </w:pPr>
    </w:lvl>
    <w:lvl w:ilvl="4" w:tplc="04080003">
      <w:start w:val="1"/>
      <w:numFmt w:val="decimal"/>
      <w:lvlText w:val="%5."/>
      <w:lvlJc w:val="left"/>
      <w:pPr>
        <w:tabs>
          <w:tab w:val="num" w:pos="3856"/>
        </w:tabs>
        <w:ind w:left="3856" w:hanging="360"/>
      </w:pPr>
    </w:lvl>
    <w:lvl w:ilvl="5" w:tplc="04080005">
      <w:start w:val="1"/>
      <w:numFmt w:val="decimal"/>
      <w:lvlText w:val="%6."/>
      <w:lvlJc w:val="left"/>
      <w:pPr>
        <w:tabs>
          <w:tab w:val="num" w:pos="4576"/>
        </w:tabs>
        <w:ind w:left="4576" w:hanging="360"/>
      </w:pPr>
    </w:lvl>
    <w:lvl w:ilvl="6" w:tplc="04080001">
      <w:start w:val="1"/>
      <w:numFmt w:val="decimal"/>
      <w:lvlText w:val="%7."/>
      <w:lvlJc w:val="left"/>
      <w:pPr>
        <w:tabs>
          <w:tab w:val="num" w:pos="5296"/>
        </w:tabs>
        <w:ind w:left="5296" w:hanging="360"/>
      </w:pPr>
    </w:lvl>
    <w:lvl w:ilvl="7" w:tplc="04080003">
      <w:start w:val="1"/>
      <w:numFmt w:val="decimal"/>
      <w:lvlText w:val="%8."/>
      <w:lvlJc w:val="left"/>
      <w:pPr>
        <w:tabs>
          <w:tab w:val="num" w:pos="6016"/>
        </w:tabs>
        <w:ind w:left="6016" w:hanging="360"/>
      </w:pPr>
    </w:lvl>
    <w:lvl w:ilvl="8" w:tplc="04080005">
      <w:start w:val="1"/>
      <w:numFmt w:val="decimal"/>
      <w:lvlText w:val="%9."/>
      <w:lvlJc w:val="left"/>
      <w:pPr>
        <w:tabs>
          <w:tab w:val="num" w:pos="6736"/>
        </w:tabs>
        <w:ind w:left="6736" w:hanging="360"/>
      </w:pPr>
    </w:lvl>
  </w:abstractNum>
  <w:abstractNum w:abstractNumId="13">
    <w:nsid w:val="1D9F1914"/>
    <w:multiLevelType w:val="hybridMultilevel"/>
    <w:tmpl w:val="15E4236E"/>
    <w:lvl w:ilvl="0" w:tplc="0408000F">
      <w:start w:val="1"/>
      <w:numFmt w:val="decimal"/>
      <w:lvlText w:val="%1."/>
      <w:lvlJc w:val="left"/>
      <w:pPr>
        <w:tabs>
          <w:tab w:val="num" w:pos="360"/>
        </w:tabs>
        <w:ind w:left="360" w:hanging="360"/>
      </w:pPr>
      <w:rPr>
        <w:rFonts w:hint="default"/>
        <w:b/>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1FFC4AB6"/>
    <w:multiLevelType w:val="hybridMultilevel"/>
    <w:tmpl w:val="D18EE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1684594"/>
    <w:multiLevelType w:val="singleLevel"/>
    <w:tmpl w:val="0408000B"/>
    <w:lvl w:ilvl="0">
      <w:start w:val="1"/>
      <w:numFmt w:val="bullet"/>
      <w:lvlText w:val=""/>
      <w:lvlJc w:val="left"/>
      <w:pPr>
        <w:ind w:left="720" w:hanging="360"/>
      </w:pPr>
      <w:rPr>
        <w:rFonts w:ascii="Wingdings" w:hAnsi="Wingdings" w:hint="default"/>
      </w:rPr>
    </w:lvl>
  </w:abstractNum>
  <w:abstractNum w:abstractNumId="16">
    <w:nsid w:val="21C663FA"/>
    <w:multiLevelType w:val="hybridMultilevel"/>
    <w:tmpl w:val="62E69704"/>
    <w:lvl w:ilvl="0" w:tplc="04080001">
      <w:start w:val="1"/>
      <w:numFmt w:val="bullet"/>
      <w:lvlText w:val=""/>
      <w:lvlJc w:val="left"/>
      <w:pPr>
        <w:ind w:left="780" w:hanging="360"/>
      </w:pPr>
      <w:rPr>
        <w:rFonts w:ascii="Symbol" w:hAnsi="Symbol" w:cs="Symbol" w:hint="default"/>
      </w:rPr>
    </w:lvl>
    <w:lvl w:ilvl="1" w:tplc="04080003">
      <w:start w:val="1"/>
      <w:numFmt w:val="bullet"/>
      <w:lvlText w:val="o"/>
      <w:lvlJc w:val="left"/>
      <w:pPr>
        <w:ind w:left="1500" w:hanging="360"/>
      </w:pPr>
      <w:rPr>
        <w:rFonts w:ascii="Courier New" w:hAnsi="Courier New" w:cs="Courier New" w:hint="default"/>
      </w:rPr>
    </w:lvl>
    <w:lvl w:ilvl="2" w:tplc="04080005">
      <w:start w:val="1"/>
      <w:numFmt w:val="bullet"/>
      <w:lvlText w:val=""/>
      <w:lvlJc w:val="left"/>
      <w:pPr>
        <w:ind w:left="2220" w:hanging="360"/>
      </w:pPr>
      <w:rPr>
        <w:rFonts w:ascii="Wingdings" w:hAnsi="Wingdings" w:cs="Wingdings" w:hint="default"/>
      </w:rPr>
    </w:lvl>
    <w:lvl w:ilvl="3" w:tplc="04080001">
      <w:start w:val="1"/>
      <w:numFmt w:val="bullet"/>
      <w:lvlText w:val=""/>
      <w:lvlJc w:val="left"/>
      <w:pPr>
        <w:ind w:left="2940" w:hanging="360"/>
      </w:pPr>
      <w:rPr>
        <w:rFonts w:ascii="Symbol" w:hAnsi="Symbol" w:cs="Symbol" w:hint="default"/>
      </w:rPr>
    </w:lvl>
    <w:lvl w:ilvl="4" w:tplc="04080003">
      <w:start w:val="1"/>
      <w:numFmt w:val="bullet"/>
      <w:lvlText w:val="o"/>
      <w:lvlJc w:val="left"/>
      <w:pPr>
        <w:ind w:left="3660" w:hanging="360"/>
      </w:pPr>
      <w:rPr>
        <w:rFonts w:ascii="Courier New" w:hAnsi="Courier New" w:cs="Courier New" w:hint="default"/>
      </w:rPr>
    </w:lvl>
    <w:lvl w:ilvl="5" w:tplc="04080005">
      <w:start w:val="1"/>
      <w:numFmt w:val="bullet"/>
      <w:lvlText w:val=""/>
      <w:lvlJc w:val="left"/>
      <w:pPr>
        <w:ind w:left="4380" w:hanging="360"/>
      </w:pPr>
      <w:rPr>
        <w:rFonts w:ascii="Wingdings" w:hAnsi="Wingdings" w:cs="Wingdings" w:hint="default"/>
      </w:rPr>
    </w:lvl>
    <w:lvl w:ilvl="6" w:tplc="04080001">
      <w:start w:val="1"/>
      <w:numFmt w:val="bullet"/>
      <w:lvlText w:val=""/>
      <w:lvlJc w:val="left"/>
      <w:pPr>
        <w:ind w:left="5100" w:hanging="360"/>
      </w:pPr>
      <w:rPr>
        <w:rFonts w:ascii="Symbol" w:hAnsi="Symbol" w:cs="Symbol" w:hint="default"/>
      </w:rPr>
    </w:lvl>
    <w:lvl w:ilvl="7" w:tplc="04080003">
      <w:start w:val="1"/>
      <w:numFmt w:val="bullet"/>
      <w:lvlText w:val="o"/>
      <w:lvlJc w:val="left"/>
      <w:pPr>
        <w:ind w:left="5820" w:hanging="360"/>
      </w:pPr>
      <w:rPr>
        <w:rFonts w:ascii="Courier New" w:hAnsi="Courier New" w:cs="Courier New" w:hint="default"/>
      </w:rPr>
    </w:lvl>
    <w:lvl w:ilvl="8" w:tplc="04080005">
      <w:start w:val="1"/>
      <w:numFmt w:val="bullet"/>
      <w:lvlText w:val=""/>
      <w:lvlJc w:val="left"/>
      <w:pPr>
        <w:ind w:left="6540" w:hanging="360"/>
      </w:pPr>
      <w:rPr>
        <w:rFonts w:ascii="Wingdings" w:hAnsi="Wingdings" w:cs="Wingdings" w:hint="default"/>
      </w:rPr>
    </w:lvl>
  </w:abstractNum>
  <w:abstractNum w:abstractNumId="17">
    <w:nsid w:val="2C30723F"/>
    <w:multiLevelType w:val="hybridMultilevel"/>
    <w:tmpl w:val="9B72E694"/>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8">
    <w:nsid w:val="2F08075E"/>
    <w:multiLevelType w:val="multilevel"/>
    <w:tmpl w:val="B332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7A40CD"/>
    <w:multiLevelType w:val="hybridMultilevel"/>
    <w:tmpl w:val="787A7C32"/>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83C12EF"/>
    <w:multiLevelType w:val="hybridMultilevel"/>
    <w:tmpl w:val="10C22B64"/>
    <w:lvl w:ilvl="0" w:tplc="A2260030">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86009F9"/>
    <w:multiLevelType w:val="hybridMultilevel"/>
    <w:tmpl w:val="6C4C14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A894D81"/>
    <w:multiLevelType w:val="hybridMultilevel"/>
    <w:tmpl w:val="644E90F8"/>
    <w:lvl w:ilvl="0" w:tplc="170C9AD4">
      <w:start w:val="1"/>
      <w:numFmt w:val="low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3E30F83"/>
    <w:multiLevelType w:val="multilevel"/>
    <w:tmpl w:val="51A6B6DE"/>
    <w:lvl w:ilvl="0">
      <w:start w:val="1"/>
      <w:numFmt w:val="bullet"/>
      <w:lvlText w:val=""/>
      <w:lvlJc w:val="left"/>
      <w:pPr>
        <w:tabs>
          <w:tab w:val="num" w:pos="-493"/>
        </w:tabs>
        <w:ind w:left="-513" w:hanging="340"/>
      </w:pPr>
      <w:rPr>
        <w:rFonts w:ascii="Wingdings" w:hAnsi="Wingdings" w:hint="default"/>
        <w:color w:val="000000"/>
        <w:sz w:val="16"/>
      </w:rPr>
    </w:lvl>
    <w:lvl w:ilvl="1">
      <w:start w:val="1"/>
      <w:numFmt w:val="bullet"/>
      <w:lvlText w:val="o"/>
      <w:lvlJc w:val="left"/>
      <w:pPr>
        <w:tabs>
          <w:tab w:val="num" w:pos="20"/>
        </w:tabs>
        <w:ind w:left="20" w:hanging="360"/>
      </w:pPr>
      <w:rPr>
        <w:rFonts w:ascii="Courier New" w:hAnsi="Courier New" w:cs="Courier New" w:hint="default"/>
        <w:color w:val="000000"/>
        <w:sz w:val="18"/>
      </w:rPr>
    </w:lvl>
    <w:lvl w:ilvl="2">
      <w:start w:val="1"/>
      <w:numFmt w:val="decimal"/>
      <w:lvlText w:val="%3."/>
      <w:lvlJc w:val="left"/>
      <w:pPr>
        <w:tabs>
          <w:tab w:val="num" w:pos="740"/>
        </w:tabs>
        <w:ind w:left="740" w:hanging="360"/>
      </w:pPr>
    </w:lvl>
    <w:lvl w:ilvl="3">
      <w:start w:val="1"/>
      <w:numFmt w:val="decimal"/>
      <w:lvlText w:val="%4."/>
      <w:lvlJc w:val="left"/>
      <w:pPr>
        <w:tabs>
          <w:tab w:val="num" w:pos="1460"/>
        </w:tabs>
        <w:ind w:left="146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900"/>
        </w:tabs>
        <w:ind w:left="2900" w:hanging="360"/>
      </w:pPr>
    </w:lvl>
    <w:lvl w:ilvl="6">
      <w:start w:val="1"/>
      <w:numFmt w:val="decimal"/>
      <w:lvlText w:val="%7."/>
      <w:lvlJc w:val="left"/>
      <w:pPr>
        <w:tabs>
          <w:tab w:val="num" w:pos="3620"/>
        </w:tabs>
        <w:ind w:left="3620" w:hanging="360"/>
      </w:pPr>
    </w:lvl>
    <w:lvl w:ilvl="7">
      <w:start w:val="1"/>
      <w:numFmt w:val="decimal"/>
      <w:lvlText w:val="%8."/>
      <w:lvlJc w:val="left"/>
      <w:pPr>
        <w:tabs>
          <w:tab w:val="num" w:pos="4340"/>
        </w:tabs>
        <w:ind w:left="4340" w:hanging="360"/>
      </w:pPr>
    </w:lvl>
    <w:lvl w:ilvl="8">
      <w:start w:val="1"/>
      <w:numFmt w:val="decimal"/>
      <w:lvlText w:val="%9."/>
      <w:lvlJc w:val="left"/>
      <w:pPr>
        <w:tabs>
          <w:tab w:val="num" w:pos="5060"/>
        </w:tabs>
        <w:ind w:left="5060" w:hanging="360"/>
      </w:pPr>
    </w:lvl>
  </w:abstractNum>
  <w:abstractNum w:abstractNumId="24">
    <w:nsid w:val="47BD5EC1"/>
    <w:multiLevelType w:val="singleLevel"/>
    <w:tmpl w:val="0408000B"/>
    <w:lvl w:ilvl="0">
      <w:start w:val="1"/>
      <w:numFmt w:val="bullet"/>
      <w:lvlText w:val=""/>
      <w:lvlJc w:val="left"/>
      <w:pPr>
        <w:ind w:left="720" w:hanging="360"/>
      </w:pPr>
      <w:rPr>
        <w:rFonts w:ascii="Wingdings" w:hAnsi="Wingdings" w:hint="default"/>
        <w:sz w:val="16"/>
      </w:rPr>
    </w:lvl>
  </w:abstractNum>
  <w:abstractNum w:abstractNumId="25">
    <w:nsid w:val="481C1B54"/>
    <w:multiLevelType w:val="hybridMultilevel"/>
    <w:tmpl w:val="2BCECC60"/>
    <w:lvl w:ilvl="0" w:tplc="04080003">
      <w:start w:val="1"/>
      <w:numFmt w:val="bullet"/>
      <w:lvlText w:val="o"/>
      <w:lvlJc w:val="left"/>
      <w:pPr>
        <w:ind w:left="1070" w:hanging="360"/>
      </w:pPr>
      <w:rPr>
        <w:rFonts w:ascii="Courier New" w:hAnsi="Courier New" w:cs="Courier New" w:hint="default"/>
      </w:rPr>
    </w:lvl>
    <w:lvl w:ilvl="1" w:tplc="04080003" w:tentative="1">
      <w:start w:val="1"/>
      <w:numFmt w:val="bullet"/>
      <w:lvlText w:val="o"/>
      <w:lvlJc w:val="left"/>
      <w:pPr>
        <w:ind w:left="3349" w:hanging="360"/>
      </w:pPr>
      <w:rPr>
        <w:rFonts w:ascii="Courier New" w:hAnsi="Courier New" w:cs="Courier New" w:hint="default"/>
      </w:rPr>
    </w:lvl>
    <w:lvl w:ilvl="2" w:tplc="04080005" w:tentative="1">
      <w:start w:val="1"/>
      <w:numFmt w:val="bullet"/>
      <w:lvlText w:val=""/>
      <w:lvlJc w:val="left"/>
      <w:pPr>
        <w:ind w:left="4069" w:hanging="360"/>
      </w:pPr>
      <w:rPr>
        <w:rFonts w:ascii="Wingdings" w:hAnsi="Wingdings" w:hint="default"/>
      </w:rPr>
    </w:lvl>
    <w:lvl w:ilvl="3" w:tplc="04080001" w:tentative="1">
      <w:start w:val="1"/>
      <w:numFmt w:val="bullet"/>
      <w:lvlText w:val=""/>
      <w:lvlJc w:val="left"/>
      <w:pPr>
        <w:ind w:left="4789" w:hanging="360"/>
      </w:pPr>
      <w:rPr>
        <w:rFonts w:ascii="Symbol" w:hAnsi="Symbol" w:hint="default"/>
      </w:rPr>
    </w:lvl>
    <w:lvl w:ilvl="4" w:tplc="04080003" w:tentative="1">
      <w:start w:val="1"/>
      <w:numFmt w:val="bullet"/>
      <w:lvlText w:val="o"/>
      <w:lvlJc w:val="left"/>
      <w:pPr>
        <w:ind w:left="5509" w:hanging="360"/>
      </w:pPr>
      <w:rPr>
        <w:rFonts w:ascii="Courier New" w:hAnsi="Courier New" w:cs="Courier New" w:hint="default"/>
      </w:rPr>
    </w:lvl>
    <w:lvl w:ilvl="5" w:tplc="04080005" w:tentative="1">
      <w:start w:val="1"/>
      <w:numFmt w:val="bullet"/>
      <w:lvlText w:val=""/>
      <w:lvlJc w:val="left"/>
      <w:pPr>
        <w:ind w:left="6229" w:hanging="360"/>
      </w:pPr>
      <w:rPr>
        <w:rFonts w:ascii="Wingdings" w:hAnsi="Wingdings" w:hint="default"/>
      </w:rPr>
    </w:lvl>
    <w:lvl w:ilvl="6" w:tplc="04080001" w:tentative="1">
      <w:start w:val="1"/>
      <w:numFmt w:val="bullet"/>
      <w:lvlText w:val=""/>
      <w:lvlJc w:val="left"/>
      <w:pPr>
        <w:ind w:left="6949" w:hanging="360"/>
      </w:pPr>
      <w:rPr>
        <w:rFonts w:ascii="Symbol" w:hAnsi="Symbol" w:hint="default"/>
      </w:rPr>
    </w:lvl>
    <w:lvl w:ilvl="7" w:tplc="04080003" w:tentative="1">
      <w:start w:val="1"/>
      <w:numFmt w:val="bullet"/>
      <w:lvlText w:val="o"/>
      <w:lvlJc w:val="left"/>
      <w:pPr>
        <w:ind w:left="7669" w:hanging="360"/>
      </w:pPr>
      <w:rPr>
        <w:rFonts w:ascii="Courier New" w:hAnsi="Courier New" w:cs="Courier New" w:hint="default"/>
      </w:rPr>
    </w:lvl>
    <w:lvl w:ilvl="8" w:tplc="04080005" w:tentative="1">
      <w:start w:val="1"/>
      <w:numFmt w:val="bullet"/>
      <w:lvlText w:val=""/>
      <w:lvlJc w:val="left"/>
      <w:pPr>
        <w:ind w:left="8389" w:hanging="360"/>
      </w:pPr>
      <w:rPr>
        <w:rFonts w:ascii="Wingdings" w:hAnsi="Wingdings" w:hint="default"/>
      </w:rPr>
    </w:lvl>
  </w:abstractNum>
  <w:abstractNum w:abstractNumId="26">
    <w:nsid w:val="4985331E"/>
    <w:multiLevelType w:val="hybridMultilevel"/>
    <w:tmpl w:val="8B909954"/>
    <w:lvl w:ilvl="0" w:tplc="04080001">
      <w:start w:val="1"/>
      <w:numFmt w:val="bullet"/>
      <w:lvlText w:val=""/>
      <w:lvlJc w:val="left"/>
      <w:pPr>
        <w:tabs>
          <w:tab w:val="num" w:pos="1069"/>
        </w:tabs>
        <w:ind w:left="1069" w:hanging="360"/>
      </w:pPr>
      <w:rPr>
        <w:rFonts w:ascii="Symbol" w:hAnsi="Symbol" w:hint="default"/>
      </w:rPr>
    </w:lvl>
    <w:lvl w:ilvl="1" w:tplc="04080003" w:tentative="1">
      <w:start w:val="1"/>
      <w:numFmt w:val="bullet"/>
      <w:lvlText w:val="o"/>
      <w:lvlJc w:val="left"/>
      <w:pPr>
        <w:tabs>
          <w:tab w:val="num" w:pos="1789"/>
        </w:tabs>
        <w:ind w:left="1789" w:hanging="360"/>
      </w:pPr>
      <w:rPr>
        <w:rFonts w:ascii="Courier New" w:hAnsi="Courier New" w:cs="Courier New" w:hint="default"/>
      </w:rPr>
    </w:lvl>
    <w:lvl w:ilvl="2" w:tplc="04080005" w:tentative="1">
      <w:start w:val="1"/>
      <w:numFmt w:val="bullet"/>
      <w:lvlText w:val=""/>
      <w:lvlJc w:val="left"/>
      <w:pPr>
        <w:tabs>
          <w:tab w:val="num" w:pos="2509"/>
        </w:tabs>
        <w:ind w:left="2509" w:hanging="360"/>
      </w:pPr>
      <w:rPr>
        <w:rFonts w:ascii="Wingdings" w:hAnsi="Wingdings" w:hint="default"/>
      </w:rPr>
    </w:lvl>
    <w:lvl w:ilvl="3" w:tplc="04080001" w:tentative="1">
      <w:start w:val="1"/>
      <w:numFmt w:val="bullet"/>
      <w:lvlText w:val=""/>
      <w:lvlJc w:val="left"/>
      <w:pPr>
        <w:tabs>
          <w:tab w:val="num" w:pos="3229"/>
        </w:tabs>
        <w:ind w:left="3229" w:hanging="360"/>
      </w:pPr>
      <w:rPr>
        <w:rFonts w:ascii="Symbol" w:hAnsi="Symbol" w:hint="default"/>
      </w:rPr>
    </w:lvl>
    <w:lvl w:ilvl="4" w:tplc="04080003" w:tentative="1">
      <w:start w:val="1"/>
      <w:numFmt w:val="bullet"/>
      <w:lvlText w:val="o"/>
      <w:lvlJc w:val="left"/>
      <w:pPr>
        <w:tabs>
          <w:tab w:val="num" w:pos="3949"/>
        </w:tabs>
        <w:ind w:left="3949" w:hanging="360"/>
      </w:pPr>
      <w:rPr>
        <w:rFonts w:ascii="Courier New" w:hAnsi="Courier New" w:cs="Courier New" w:hint="default"/>
      </w:rPr>
    </w:lvl>
    <w:lvl w:ilvl="5" w:tplc="04080005" w:tentative="1">
      <w:start w:val="1"/>
      <w:numFmt w:val="bullet"/>
      <w:lvlText w:val=""/>
      <w:lvlJc w:val="left"/>
      <w:pPr>
        <w:tabs>
          <w:tab w:val="num" w:pos="4669"/>
        </w:tabs>
        <w:ind w:left="4669" w:hanging="360"/>
      </w:pPr>
      <w:rPr>
        <w:rFonts w:ascii="Wingdings" w:hAnsi="Wingdings" w:hint="default"/>
      </w:rPr>
    </w:lvl>
    <w:lvl w:ilvl="6" w:tplc="04080001" w:tentative="1">
      <w:start w:val="1"/>
      <w:numFmt w:val="bullet"/>
      <w:lvlText w:val=""/>
      <w:lvlJc w:val="left"/>
      <w:pPr>
        <w:tabs>
          <w:tab w:val="num" w:pos="5389"/>
        </w:tabs>
        <w:ind w:left="5389" w:hanging="360"/>
      </w:pPr>
      <w:rPr>
        <w:rFonts w:ascii="Symbol" w:hAnsi="Symbol" w:hint="default"/>
      </w:rPr>
    </w:lvl>
    <w:lvl w:ilvl="7" w:tplc="04080003" w:tentative="1">
      <w:start w:val="1"/>
      <w:numFmt w:val="bullet"/>
      <w:lvlText w:val="o"/>
      <w:lvlJc w:val="left"/>
      <w:pPr>
        <w:tabs>
          <w:tab w:val="num" w:pos="6109"/>
        </w:tabs>
        <w:ind w:left="6109" w:hanging="360"/>
      </w:pPr>
      <w:rPr>
        <w:rFonts w:ascii="Courier New" w:hAnsi="Courier New" w:cs="Courier New" w:hint="default"/>
      </w:rPr>
    </w:lvl>
    <w:lvl w:ilvl="8" w:tplc="04080005" w:tentative="1">
      <w:start w:val="1"/>
      <w:numFmt w:val="bullet"/>
      <w:lvlText w:val=""/>
      <w:lvlJc w:val="left"/>
      <w:pPr>
        <w:tabs>
          <w:tab w:val="num" w:pos="6829"/>
        </w:tabs>
        <w:ind w:left="6829" w:hanging="360"/>
      </w:pPr>
      <w:rPr>
        <w:rFonts w:ascii="Wingdings" w:hAnsi="Wingdings" w:hint="default"/>
      </w:rPr>
    </w:lvl>
  </w:abstractNum>
  <w:abstractNum w:abstractNumId="27">
    <w:nsid w:val="564D7D2F"/>
    <w:multiLevelType w:val="hybridMultilevel"/>
    <w:tmpl w:val="9D66C29A"/>
    <w:lvl w:ilvl="0" w:tplc="0408000F">
      <w:start w:val="1"/>
      <w:numFmt w:val="decimal"/>
      <w:lvlText w:val="%1."/>
      <w:lvlJc w:val="left"/>
      <w:pPr>
        <w:ind w:left="1070" w:hanging="360"/>
      </w:pPr>
    </w:lvl>
    <w:lvl w:ilvl="1" w:tplc="04080019" w:tentative="1">
      <w:start w:val="1"/>
      <w:numFmt w:val="lowerLetter"/>
      <w:lvlText w:val="%2."/>
      <w:lvlJc w:val="left"/>
      <w:pPr>
        <w:ind w:left="1790" w:hanging="360"/>
      </w:pPr>
    </w:lvl>
    <w:lvl w:ilvl="2" w:tplc="0408001B" w:tentative="1">
      <w:start w:val="1"/>
      <w:numFmt w:val="lowerRoman"/>
      <w:lvlText w:val="%3."/>
      <w:lvlJc w:val="right"/>
      <w:pPr>
        <w:ind w:left="2510" w:hanging="180"/>
      </w:pPr>
    </w:lvl>
    <w:lvl w:ilvl="3" w:tplc="0408000F" w:tentative="1">
      <w:start w:val="1"/>
      <w:numFmt w:val="decimal"/>
      <w:lvlText w:val="%4."/>
      <w:lvlJc w:val="left"/>
      <w:pPr>
        <w:ind w:left="3230" w:hanging="360"/>
      </w:pPr>
    </w:lvl>
    <w:lvl w:ilvl="4" w:tplc="04080019" w:tentative="1">
      <w:start w:val="1"/>
      <w:numFmt w:val="lowerLetter"/>
      <w:lvlText w:val="%5."/>
      <w:lvlJc w:val="left"/>
      <w:pPr>
        <w:ind w:left="3950" w:hanging="360"/>
      </w:pPr>
    </w:lvl>
    <w:lvl w:ilvl="5" w:tplc="0408001B" w:tentative="1">
      <w:start w:val="1"/>
      <w:numFmt w:val="lowerRoman"/>
      <w:lvlText w:val="%6."/>
      <w:lvlJc w:val="right"/>
      <w:pPr>
        <w:ind w:left="4670" w:hanging="180"/>
      </w:pPr>
    </w:lvl>
    <w:lvl w:ilvl="6" w:tplc="0408000F" w:tentative="1">
      <w:start w:val="1"/>
      <w:numFmt w:val="decimal"/>
      <w:lvlText w:val="%7."/>
      <w:lvlJc w:val="left"/>
      <w:pPr>
        <w:ind w:left="5390" w:hanging="360"/>
      </w:pPr>
    </w:lvl>
    <w:lvl w:ilvl="7" w:tplc="04080019" w:tentative="1">
      <w:start w:val="1"/>
      <w:numFmt w:val="lowerLetter"/>
      <w:lvlText w:val="%8."/>
      <w:lvlJc w:val="left"/>
      <w:pPr>
        <w:ind w:left="6110" w:hanging="360"/>
      </w:pPr>
    </w:lvl>
    <w:lvl w:ilvl="8" w:tplc="0408001B" w:tentative="1">
      <w:start w:val="1"/>
      <w:numFmt w:val="lowerRoman"/>
      <w:lvlText w:val="%9."/>
      <w:lvlJc w:val="right"/>
      <w:pPr>
        <w:ind w:left="6830" w:hanging="180"/>
      </w:pPr>
    </w:lvl>
  </w:abstractNum>
  <w:abstractNum w:abstractNumId="28">
    <w:nsid w:val="5A6D57DE"/>
    <w:multiLevelType w:val="hybridMultilevel"/>
    <w:tmpl w:val="C3761F68"/>
    <w:lvl w:ilvl="0" w:tplc="0C090007">
      <w:start w:val="1"/>
      <w:numFmt w:val="bullet"/>
      <w:lvlText w:val=""/>
      <w:lvlJc w:val="left"/>
      <w:pPr>
        <w:ind w:left="720" w:hanging="360"/>
      </w:pPr>
      <w:rPr>
        <w:rFonts w:ascii="Wingdings" w:hAnsi="Wingdings" w:hint="default"/>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BF629FD"/>
    <w:multiLevelType w:val="hybridMultilevel"/>
    <w:tmpl w:val="1F58BAEA"/>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0">
    <w:nsid w:val="5CED30FF"/>
    <w:multiLevelType w:val="singleLevel"/>
    <w:tmpl w:val="E440FC1A"/>
    <w:lvl w:ilvl="0">
      <w:start w:val="1"/>
      <w:numFmt w:val="decimal"/>
      <w:lvlText w:val="%1."/>
      <w:legacy w:legacy="1" w:legacySpace="0" w:legacyIndent="422"/>
      <w:lvlJc w:val="left"/>
      <w:rPr>
        <w:rFonts w:ascii="Arial" w:hAnsi="Arial" w:cs="Arial" w:hint="default"/>
        <w:sz w:val="22"/>
        <w:szCs w:val="22"/>
      </w:rPr>
    </w:lvl>
  </w:abstractNum>
  <w:abstractNum w:abstractNumId="31">
    <w:nsid w:val="5EEC53CC"/>
    <w:multiLevelType w:val="multilevel"/>
    <w:tmpl w:val="F7367040"/>
    <w:lvl w:ilvl="0">
      <w:start w:val="1"/>
      <w:numFmt w:val="decimal"/>
      <w:lvlText w:val="%1."/>
      <w:lvlJc w:val="left"/>
      <w:pPr>
        <w:ind w:left="720" w:hanging="360"/>
      </w:pPr>
      <w:rPr>
        <w:rFonts w:ascii="Times New Roman" w:hAnsi="Times New Roman" w:cs="Times New Roman" w:hint="default"/>
        <w:b w:val="0"/>
        <w:color w:val="000000"/>
        <w:sz w:val="24"/>
        <w:szCs w:val="24"/>
      </w:rPr>
    </w:lvl>
    <w:lvl w:ilvl="1">
      <w:start w:val="6"/>
      <w:numFmt w:val="decimal"/>
      <w:isLgl/>
      <w:lvlText w:val="%1.%2."/>
      <w:lvlJc w:val="left"/>
      <w:pPr>
        <w:ind w:left="1622" w:hanging="45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312" w:hanging="108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296" w:hanging="1440"/>
      </w:pPr>
      <w:rPr>
        <w:rFonts w:hint="default"/>
      </w:rPr>
    </w:lvl>
  </w:abstractNum>
  <w:abstractNum w:abstractNumId="32">
    <w:nsid w:val="665D46BC"/>
    <w:multiLevelType w:val="hybridMultilevel"/>
    <w:tmpl w:val="AA9211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FD16BBC"/>
    <w:multiLevelType w:val="hybridMultilevel"/>
    <w:tmpl w:val="9A5403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15A69E2"/>
    <w:multiLevelType w:val="hybridMultilevel"/>
    <w:tmpl w:val="52921F0C"/>
    <w:lvl w:ilvl="0" w:tplc="8EA61A12">
      <w:start w:val="1"/>
      <w:numFmt w:val="decimal"/>
      <w:lvlText w:val="%1."/>
      <w:lvlJc w:val="left"/>
      <w:pPr>
        <w:ind w:left="360" w:hanging="360"/>
      </w:pPr>
      <w:rPr>
        <w:rFonts w:hint="default"/>
        <w:b/>
        <w:bCs/>
      </w:rPr>
    </w:lvl>
    <w:lvl w:ilvl="1" w:tplc="04080019">
      <w:start w:val="1"/>
      <w:numFmt w:val="lowerLetter"/>
      <w:lvlText w:val="%2."/>
      <w:lvlJc w:val="left"/>
      <w:pPr>
        <w:ind w:left="2098" w:hanging="360"/>
      </w:pPr>
    </w:lvl>
    <w:lvl w:ilvl="2" w:tplc="0408001B">
      <w:start w:val="1"/>
      <w:numFmt w:val="lowerRoman"/>
      <w:lvlText w:val="%3."/>
      <w:lvlJc w:val="right"/>
      <w:pPr>
        <w:ind w:left="2818" w:hanging="180"/>
      </w:pPr>
    </w:lvl>
    <w:lvl w:ilvl="3" w:tplc="0408000F">
      <w:start w:val="1"/>
      <w:numFmt w:val="decimal"/>
      <w:lvlText w:val="%4."/>
      <w:lvlJc w:val="left"/>
      <w:pPr>
        <w:ind w:left="3538" w:hanging="360"/>
      </w:pPr>
    </w:lvl>
    <w:lvl w:ilvl="4" w:tplc="04080019">
      <w:start w:val="1"/>
      <w:numFmt w:val="lowerLetter"/>
      <w:lvlText w:val="%5."/>
      <w:lvlJc w:val="left"/>
      <w:pPr>
        <w:ind w:left="4258" w:hanging="360"/>
      </w:pPr>
    </w:lvl>
    <w:lvl w:ilvl="5" w:tplc="0408001B">
      <w:start w:val="1"/>
      <w:numFmt w:val="lowerRoman"/>
      <w:lvlText w:val="%6."/>
      <w:lvlJc w:val="right"/>
      <w:pPr>
        <w:ind w:left="4978" w:hanging="180"/>
      </w:pPr>
    </w:lvl>
    <w:lvl w:ilvl="6" w:tplc="0408000F">
      <w:start w:val="1"/>
      <w:numFmt w:val="decimal"/>
      <w:lvlText w:val="%7."/>
      <w:lvlJc w:val="left"/>
      <w:pPr>
        <w:ind w:left="5698" w:hanging="360"/>
      </w:pPr>
    </w:lvl>
    <w:lvl w:ilvl="7" w:tplc="04080019">
      <w:start w:val="1"/>
      <w:numFmt w:val="lowerLetter"/>
      <w:lvlText w:val="%8."/>
      <w:lvlJc w:val="left"/>
      <w:pPr>
        <w:ind w:left="6418" w:hanging="360"/>
      </w:pPr>
    </w:lvl>
    <w:lvl w:ilvl="8" w:tplc="0408001B">
      <w:start w:val="1"/>
      <w:numFmt w:val="lowerRoman"/>
      <w:lvlText w:val="%9."/>
      <w:lvlJc w:val="right"/>
      <w:pPr>
        <w:ind w:left="7138" w:hanging="180"/>
      </w:pPr>
    </w:lvl>
  </w:abstractNum>
  <w:abstractNum w:abstractNumId="35">
    <w:nsid w:val="71657D26"/>
    <w:multiLevelType w:val="hybridMultilevel"/>
    <w:tmpl w:val="BDDE7B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3501BC8"/>
    <w:multiLevelType w:val="hybridMultilevel"/>
    <w:tmpl w:val="177C3FB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3D57928"/>
    <w:multiLevelType w:val="hybridMultilevel"/>
    <w:tmpl w:val="3A620B60"/>
    <w:lvl w:ilvl="0" w:tplc="8D34A71A">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6AB5892"/>
    <w:multiLevelType w:val="multilevel"/>
    <w:tmpl w:val="5318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900F8E"/>
    <w:multiLevelType w:val="multilevel"/>
    <w:tmpl w:val="92DC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CA3060"/>
    <w:multiLevelType w:val="hybridMultilevel"/>
    <w:tmpl w:val="30EE9A6A"/>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41">
    <w:nsid w:val="7D77119F"/>
    <w:multiLevelType w:val="hybridMultilevel"/>
    <w:tmpl w:val="718EC6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C062B0"/>
    <w:multiLevelType w:val="hybridMultilevel"/>
    <w:tmpl w:val="75CCB6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1"/>
  </w:num>
  <w:num w:numId="2">
    <w:abstractNumId w:val="34"/>
  </w:num>
  <w:num w:numId="3">
    <w:abstractNumId w:val="6"/>
  </w:num>
  <w:num w:numId="4">
    <w:abstractNumId w:val="40"/>
  </w:num>
  <w:num w:numId="5">
    <w:abstractNumId w:val="17"/>
  </w:num>
  <w:num w:numId="6">
    <w:abstractNumId w:val="16"/>
  </w:num>
  <w:num w:numId="7">
    <w:abstractNumId w:val="30"/>
  </w:num>
  <w:num w:numId="8">
    <w:abstractNumId w:val="22"/>
  </w:num>
  <w:num w:numId="9">
    <w:abstractNumId w:val="8"/>
  </w:num>
  <w:num w:numId="10">
    <w:abstractNumId w:val="33"/>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5"/>
  </w:num>
  <w:num w:numId="15">
    <w:abstractNumId w:val="41"/>
  </w:num>
  <w:num w:numId="16">
    <w:abstractNumId w:val="25"/>
  </w:num>
  <w:num w:numId="17">
    <w:abstractNumId w:val="29"/>
  </w:num>
  <w:num w:numId="18">
    <w:abstractNumId w:val="23"/>
  </w:num>
  <w:num w:numId="19">
    <w:abstractNumId w:val="14"/>
  </w:num>
  <w:num w:numId="20">
    <w:abstractNumId w:val="28"/>
  </w:num>
  <w:num w:numId="21">
    <w:abstractNumId w:val="20"/>
  </w:num>
  <w:num w:numId="22">
    <w:abstractNumId w:val="21"/>
  </w:num>
  <w:num w:numId="23">
    <w:abstractNumId w:val="0"/>
  </w:num>
  <w:num w:numId="24">
    <w:abstractNumId w:val="9"/>
  </w:num>
  <w:num w:numId="25">
    <w:abstractNumId w:val="5"/>
  </w:num>
  <w:num w:numId="26">
    <w:abstractNumId w:val="11"/>
  </w:num>
  <w:num w:numId="27">
    <w:abstractNumId w:val="7"/>
  </w:num>
  <w:num w:numId="28">
    <w:abstractNumId w:val="42"/>
  </w:num>
  <w:num w:numId="29">
    <w:abstractNumId w:val="35"/>
  </w:num>
  <w:num w:numId="30">
    <w:abstractNumId w:val="4"/>
  </w:num>
  <w:num w:numId="31">
    <w:abstractNumId w:val="10"/>
  </w:num>
  <w:num w:numId="32">
    <w:abstractNumId w:val="32"/>
  </w:num>
  <w:num w:numId="33">
    <w:abstractNumId w:val="19"/>
  </w:num>
  <w:num w:numId="34">
    <w:abstractNumId w:val="37"/>
  </w:num>
  <w:num w:numId="35">
    <w:abstractNumId w:val="3"/>
  </w:num>
  <w:num w:numId="36">
    <w:abstractNumId w:val="39"/>
  </w:num>
  <w:num w:numId="37">
    <w:abstractNumId w:val="18"/>
  </w:num>
  <w:num w:numId="38">
    <w:abstractNumId w:val="38"/>
  </w:num>
  <w:num w:numId="39">
    <w:abstractNumId w:val="36"/>
  </w:num>
  <w:num w:numId="40">
    <w:abstractNumId w:val="13"/>
  </w:num>
  <w:num w:numId="41">
    <w:abstractNumId w:val="26"/>
  </w:num>
  <w:num w:numId="42">
    <w:abstractNumId w:val="27"/>
  </w:num>
  <w:num w:numId="43">
    <w:abstractNumId w:val="2"/>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100353"/>
  </w:hdrShapeDefaults>
  <w:footnotePr>
    <w:footnote w:id="-1"/>
    <w:footnote w:id="0"/>
  </w:footnotePr>
  <w:endnotePr>
    <w:endnote w:id="-1"/>
    <w:endnote w:id="0"/>
  </w:endnotePr>
  <w:compat/>
  <w:rsids>
    <w:rsidRoot w:val="00F60A69"/>
    <w:rsid w:val="00003573"/>
    <w:rsid w:val="00006C85"/>
    <w:rsid w:val="00014546"/>
    <w:rsid w:val="00016792"/>
    <w:rsid w:val="0002036F"/>
    <w:rsid w:val="0002483A"/>
    <w:rsid w:val="00031801"/>
    <w:rsid w:val="0003335A"/>
    <w:rsid w:val="00046679"/>
    <w:rsid w:val="0004700B"/>
    <w:rsid w:val="000546CD"/>
    <w:rsid w:val="00064E40"/>
    <w:rsid w:val="00065644"/>
    <w:rsid w:val="00065AE1"/>
    <w:rsid w:val="00075AE4"/>
    <w:rsid w:val="00085096"/>
    <w:rsid w:val="000B0E3A"/>
    <w:rsid w:val="000B18A9"/>
    <w:rsid w:val="000D2C19"/>
    <w:rsid w:val="000D5EA8"/>
    <w:rsid w:val="000E4370"/>
    <w:rsid w:val="000E6EFA"/>
    <w:rsid w:val="000F495B"/>
    <w:rsid w:val="00110460"/>
    <w:rsid w:val="001111AC"/>
    <w:rsid w:val="001112ED"/>
    <w:rsid w:val="001206AB"/>
    <w:rsid w:val="00122847"/>
    <w:rsid w:val="001241AE"/>
    <w:rsid w:val="00140AE9"/>
    <w:rsid w:val="00166A72"/>
    <w:rsid w:val="00174079"/>
    <w:rsid w:val="00177344"/>
    <w:rsid w:val="001878BE"/>
    <w:rsid w:val="001919C9"/>
    <w:rsid w:val="00193A58"/>
    <w:rsid w:val="001A2B26"/>
    <w:rsid w:val="001A3552"/>
    <w:rsid w:val="001B6C7B"/>
    <w:rsid w:val="001F4FBA"/>
    <w:rsid w:val="0021030E"/>
    <w:rsid w:val="00215864"/>
    <w:rsid w:val="002325D8"/>
    <w:rsid w:val="00232B4F"/>
    <w:rsid w:val="00236B4E"/>
    <w:rsid w:val="00244B6E"/>
    <w:rsid w:val="002553E5"/>
    <w:rsid w:val="002656BE"/>
    <w:rsid w:val="00273EA9"/>
    <w:rsid w:val="00285E26"/>
    <w:rsid w:val="0028631F"/>
    <w:rsid w:val="00287D5C"/>
    <w:rsid w:val="002A5172"/>
    <w:rsid w:val="002B4034"/>
    <w:rsid w:val="002B4604"/>
    <w:rsid w:val="002C245E"/>
    <w:rsid w:val="002D17C5"/>
    <w:rsid w:val="002D2848"/>
    <w:rsid w:val="002E48DD"/>
    <w:rsid w:val="002E494F"/>
    <w:rsid w:val="002E5B0C"/>
    <w:rsid w:val="002E6688"/>
    <w:rsid w:val="002F1376"/>
    <w:rsid w:val="00303A10"/>
    <w:rsid w:val="00306743"/>
    <w:rsid w:val="00307E81"/>
    <w:rsid w:val="0032603A"/>
    <w:rsid w:val="0034060D"/>
    <w:rsid w:val="003422E2"/>
    <w:rsid w:val="0034564A"/>
    <w:rsid w:val="003506EE"/>
    <w:rsid w:val="003531C7"/>
    <w:rsid w:val="003603B9"/>
    <w:rsid w:val="003920F7"/>
    <w:rsid w:val="00392559"/>
    <w:rsid w:val="003968F2"/>
    <w:rsid w:val="003B1022"/>
    <w:rsid w:val="003C29BF"/>
    <w:rsid w:val="003D5DC6"/>
    <w:rsid w:val="003D5F0D"/>
    <w:rsid w:val="003D6A00"/>
    <w:rsid w:val="003E0E43"/>
    <w:rsid w:val="003E35F0"/>
    <w:rsid w:val="004144BB"/>
    <w:rsid w:val="004245FA"/>
    <w:rsid w:val="00427ED1"/>
    <w:rsid w:val="00430CEB"/>
    <w:rsid w:val="0043305E"/>
    <w:rsid w:val="00445D31"/>
    <w:rsid w:val="0045484B"/>
    <w:rsid w:val="00456AF8"/>
    <w:rsid w:val="00472EC5"/>
    <w:rsid w:val="004731FF"/>
    <w:rsid w:val="00475724"/>
    <w:rsid w:val="00481E4F"/>
    <w:rsid w:val="004832F4"/>
    <w:rsid w:val="004D007F"/>
    <w:rsid w:val="004D1E93"/>
    <w:rsid w:val="004E2E81"/>
    <w:rsid w:val="004F39E6"/>
    <w:rsid w:val="005208CF"/>
    <w:rsid w:val="0052392D"/>
    <w:rsid w:val="005314C4"/>
    <w:rsid w:val="00531830"/>
    <w:rsid w:val="00534037"/>
    <w:rsid w:val="005351FF"/>
    <w:rsid w:val="005450B6"/>
    <w:rsid w:val="00560EEA"/>
    <w:rsid w:val="005663BC"/>
    <w:rsid w:val="005672A4"/>
    <w:rsid w:val="00570459"/>
    <w:rsid w:val="00597573"/>
    <w:rsid w:val="005A6754"/>
    <w:rsid w:val="005B00C8"/>
    <w:rsid w:val="005B2AA5"/>
    <w:rsid w:val="005B4DAE"/>
    <w:rsid w:val="005D3356"/>
    <w:rsid w:val="005D3534"/>
    <w:rsid w:val="005E0432"/>
    <w:rsid w:val="005E0803"/>
    <w:rsid w:val="005E2ADF"/>
    <w:rsid w:val="005E5D69"/>
    <w:rsid w:val="005E6413"/>
    <w:rsid w:val="005F2BC2"/>
    <w:rsid w:val="0060030B"/>
    <w:rsid w:val="006035AD"/>
    <w:rsid w:val="0061289F"/>
    <w:rsid w:val="006461F3"/>
    <w:rsid w:val="00646AED"/>
    <w:rsid w:val="00647CB2"/>
    <w:rsid w:val="0065305E"/>
    <w:rsid w:val="00665EB7"/>
    <w:rsid w:val="00673DA9"/>
    <w:rsid w:val="00681A51"/>
    <w:rsid w:val="0068715E"/>
    <w:rsid w:val="006918E5"/>
    <w:rsid w:val="006A42ED"/>
    <w:rsid w:val="006B1177"/>
    <w:rsid w:val="006B26D8"/>
    <w:rsid w:val="006B2D87"/>
    <w:rsid w:val="006B5F50"/>
    <w:rsid w:val="006D7585"/>
    <w:rsid w:val="006E4404"/>
    <w:rsid w:val="006E6F6C"/>
    <w:rsid w:val="006F6007"/>
    <w:rsid w:val="006F70A3"/>
    <w:rsid w:val="00720702"/>
    <w:rsid w:val="0072164F"/>
    <w:rsid w:val="0072345E"/>
    <w:rsid w:val="00732908"/>
    <w:rsid w:val="00744017"/>
    <w:rsid w:val="00746015"/>
    <w:rsid w:val="00750CBC"/>
    <w:rsid w:val="00754705"/>
    <w:rsid w:val="007639CD"/>
    <w:rsid w:val="00765EB2"/>
    <w:rsid w:val="00766171"/>
    <w:rsid w:val="00770761"/>
    <w:rsid w:val="00770CCF"/>
    <w:rsid w:val="00796B4F"/>
    <w:rsid w:val="007B1F29"/>
    <w:rsid w:val="007B22B8"/>
    <w:rsid w:val="007C7B7F"/>
    <w:rsid w:val="007D17E0"/>
    <w:rsid w:val="008009A2"/>
    <w:rsid w:val="00802A8F"/>
    <w:rsid w:val="00813C16"/>
    <w:rsid w:val="00814110"/>
    <w:rsid w:val="008146E5"/>
    <w:rsid w:val="008153FB"/>
    <w:rsid w:val="00821BDC"/>
    <w:rsid w:val="00821E1C"/>
    <w:rsid w:val="0083492B"/>
    <w:rsid w:val="008368F2"/>
    <w:rsid w:val="00840B52"/>
    <w:rsid w:val="00841076"/>
    <w:rsid w:val="0084679B"/>
    <w:rsid w:val="00847A29"/>
    <w:rsid w:val="008507B3"/>
    <w:rsid w:val="00852B4B"/>
    <w:rsid w:val="00854D1E"/>
    <w:rsid w:val="008650AE"/>
    <w:rsid w:val="00871023"/>
    <w:rsid w:val="00871E87"/>
    <w:rsid w:val="008736AB"/>
    <w:rsid w:val="008777AF"/>
    <w:rsid w:val="00883752"/>
    <w:rsid w:val="00883C94"/>
    <w:rsid w:val="00884D74"/>
    <w:rsid w:val="0088569A"/>
    <w:rsid w:val="00887EBF"/>
    <w:rsid w:val="00896627"/>
    <w:rsid w:val="008B1BDA"/>
    <w:rsid w:val="008B2659"/>
    <w:rsid w:val="008B3892"/>
    <w:rsid w:val="008C11EF"/>
    <w:rsid w:val="008D1A1E"/>
    <w:rsid w:val="008E45C0"/>
    <w:rsid w:val="00902A1A"/>
    <w:rsid w:val="00923FFA"/>
    <w:rsid w:val="00924453"/>
    <w:rsid w:val="00941D76"/>
    <w:rsid w:val="00950B43"/>
    <w:rsid w:val="009541F6"/>
    <w:rsid w:val="00955B6E"/>
    <w:rsid w:val="00957A6C"/>
    <w:rsid w:val="00960A5C"/>
    <w:rsid w:val="009645E4"/>
    <w:rsid w:val="00965D56"/>
    <w:rsid w:val="00977537"/>
    <w:rsid w:val="009935C2"/>
    <w:rsid w:val="00995DE3"/>
    <w:rsid w:val="009A0E84"/>
    <w:rsid w:val="009A6015"/>
    <w:rsid w:val="009A73A4"/>
    <w:rsid w:val="009B5745"/>
    <w:rsid w:val="009C1CC2"/>
    <w:rsid w:val="009C6BCD"/>
    <w:rsid w:val="009D2D6A"/>
    <w:rsid w:val="009D6DDA"/>
    <w:rsid w:val="009D6EF2"/>
    <w:rsid w:val="009E312F"/>
    <w:rsid w:val="009E3FD6"/>
    <w:rsid w:val="009F2803"/>
    <w:rsid w:val="009F7E1C"/>
    <w:rsid w:val="00A04EE2"/>
    <w:rsid w:val="00A21ECB"/>
    <w:rsid w:val="00A260C0"/>
    <w:rsid w:val="00A309DE"/>
    <w:rsid w:val="00A30BEA"/>
    <w:rsid w:val="00A310BE"/>
    <w:rsid w:val="00A4240F"/>
    <w:rsid w:val="00A45542"/>
    <w:rsid w:val="00A632BF"/>
    <w:rsid w:val="00A732C7"/>
    <w:rsid w:val="00A777F1"/>
    <w:rsid w:val="00A80C91"/>
    <w:rsid w:val="00A82E08"/>
    <w:rsid w:val="00A84FEC"/>
    <w:rsid w:val="00AA0A23"/>
    <w:rsid w:val="00AB26E9"/>
    <w:rsid w:val="00AB7066"/>
    <w:rsid w:val="00AC5FBC"/>
    <w:rsid w:val="00AD3280"/>
    <w:rsid w:val="00AD4FE7"/>
    <w:rsid w:val="00B2789E"/>
    <w:rsid w:val="00B35678"/>
    <w:rsid w:val="00B35CE0"/>
    <w:rsid w:val="00B46F7F"/>
    <w:rsid w:val="00B62455"/>
    <w:rsid w:val="00B86D1F"/>
    <w:rsid w:val="00BA0C2A"/>
    <w:rsid w:val="00BA1B8B"/>
    <w:rsid w:val="00BA2039"/>
    <w:rsid w:val="00BB7E89"/>
    <w:rsid w:val="00BC3384"/>
    <w:rsid w:val="00BD465D"/>
    <w:rsid w:val="00BF26D1"/>
    <w:rsid w:val="00BF45B5"/>
    <w:rsid w:val="00BF52DC"/>
    <w:rsid w:val="00C077DB"/>
    <w:rsid w:val="00C10260"/>
    <w:rsid w:val="00C17EAA"/>
    <w:rsid w:val="00C3143E"/>
    <w:rsid w:val="00C32DD8"/>
    <w:rsid w:val="00C34691"/>
    <w:rsid w:val="00C60D4B"/>
    <w:rsid w:val="00C6100B"/>
    <w:rsid w:val="00C626BC"/>
    <w:rsid w:val="00C62B2D"/>
    <w:rsid w:val="00C671A8"/>
    <w:rsid w:val="00C70A69"/>
    <w:rsid w:val="00C80589"/>
    <w:rsid w:val="00C8253E"/>
    <w:rsid w:val="00C848D3"/>
    <w:rsid w:val="00CA1524"/>
    <w:rsid w:val="00CA4013"/>
    <w:rsid w:val="00CB454B"/>
    <w:rsid w:val="00CC2BD3"/>
    <w:rsid w:val="00CE3101"/>
    <w:rsid w:val="00CE70AA"/>
    <w:rsid w:val="00CF650C"/>
    <w:rsid w:val="00D14A62"/>
    <w:rsid w:val="00D245FB"/>
    <w:rsid w:val="00D33FA0"/>
    <w:rsid w:val="00D350E5"/>
    <w:rsid w:val="00D56325"/>
    <w:rsid w:val="00D66C3D"/>
    <w:rsid w:val="00D67143"/>
    <w:rsid w:val="00DC1083"/>
    <w:rsid w:val="00DC5F08"/>
    <w:rsid w:val="00DF04CA"/>
    <w:rsid w:val="00E1249D"/>
    <w:rsid w:val="00E215F9"/>
    <w:rsid w:val="00E21E3E"/>
    <w:rsid w:val="00E24865"/>
    <w:rsid w:val="00E5255E"/>
    <w:rsid w:val="00E535D2"/>
    <w:rsid w:val="00E54C91"/>
    <w:rsid w:val="00E80632"/>
    <w:rsid w:val="00E84907"/>
    <w:rsid w:val="00E924EF"/>
    <w:rsid w:val="00E96FD3"/>
    <w:rsid w:val="00EA4C64"/>
    <w:rsid w:val="00EB0C29"/>
    <w:rsid w:val="00EB2C62"/>
    <w:rsid w:val="00EC1721"/>
    <w:rsid w:val="00EC7EA6"/>
    <w:rsid w:val="00ED0C04"/>
    <w:rsid w:val="00ED22A2"/>
    <w:rsid w:val="00ED68A4"/>
    <w:rsid w:val="00EE7DA6"/>
    <w:rsid w:val="00EF1097"/>
    <w:rsid w:val="00EF22DA"/>
    <w:rsid w:val="00F01815"/>
    <w:rsid w:val="00F03A42"/>
    <w:rsid w:val="00F1216C"/>
    <w:rsid w:val="00F12D4E"/>
    <w:rsid w:val="00F25847"/>
    <w:rsid w:val="00F3695D"/>
    <w:rsid w:val="00F4576B"/>
    <w:rsid w:val="00F46485"/>
    <w:rsid w:val="00F51224"/>
    <w:rsid w:val="00F60A69"/>
    <w:rsid w:val="00F728A0"/>
    <w:rsid w:val="00F82E30"/>
    <w:rsid w:val="00F97C40"/>
    <w:rsid w:val="00FB74BE"/>
    <w:rsid w:val="00FC294E"/>
    <w:rsid w:val="00FC319A"/>
    <w:rsid w:val="00FE53D5"/>
    <w:rsid w:val="00FF21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w:uiPriority="99"/>
    <w:lsdException w:name="List Bullet" w:uiPriority="99"/>
    <w:lsdException w:name="List 2" w:uiPriority="99"/>
    <w:lsdException w:name="Title" w:qFormat="1"/>
    <w:lsdException w:name="Body Text" w:uiPriority="99"/>
    <w:lsdException w:name="Body Text Indent" w:uiPriority="99"/>
    <w:lsdException w:name="List Continue" w:uiPriority="99"/>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link w:val="1Char"/>
    <w:qFormat/>
    <w:rsid w:val="00BD465D"/>
    <w:pPr>
      <w:widowControl w:val="0"/>
      <w:autoSpaceDE w:val="0"/>
      <w:autoSpaceDN w:val="0"/>
      <w:ind w:left="240"/>
      <w:outlineLvl w:val="0"/>
    </w:pPr>
    <w:rPr>
      <w:rFonts w:cs="Arial"/>
      <w:b/>
      <w:bCs/>
      <w:sz w:val="22"/>
      <w:szCs w:val="22"/>
    </w:rPr>
  </w:style>
  <w:style w:type="paragraph" w:styleId="2">
    <w:name w:val="heading 2"/>
    <w:basedOn w:val="a"/>
    <w:next w:val="a"/>
    <w:link w:val="2Char"/>
    <w:qFormat/>
    <w:rsid w:val="00F60A69"/>
    <w:pPr>
      <w:keepNext/>
      <w:jc w:val="both"/>
      <w:outlineLvl w:val="1"/>
    </w:pPr>
    <w:rPr>
      <w:rFonts w:cs="Arial"/>
      <w:b/>
    </w:rPr>
  </w:style>
  <w:style w:type="paragraph" w:styleId="3">
    <w:name w:val="heading 3"/>
    <w:basedOn w:val="a"/>
    <w:next w:val="a"/>
    <w:link w:val="3Char"/>
    <w:qFormat/>
    <w:rsid w:val="00BD465D"/>
    <w:pPr>
      <w:keepNext/>
      <w:spacing w:before="240" w:after="60"/>
      <w:outlineLvl w:val="2"/>
    </w:pPr>
    <w:rPr>
      <w:rFonts w:ascii="Cambria" w:hAnsi="Cambria"/>
      <w:b/>
      <w:sz w:val="2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D465D"/>
    <w:rPr>
      <w:rFonts w:ascii="Arial" w:hAnsi="Arial" w:cs="Arial"/>
      <w:b/>
      <w:bCs/>
      <w:sz w:val="22"/>
      <w:szCs w:val="22"/>
    </w:rPr>
  </w:style>
  <w:style w:type="character" w:customStyle="1" w:styleId="2Char">
    <w:name w:val="Επικεφαλίδα 2 Char"/>
    <w:basedOn w:val="a0"/>
    <w:link w:val="2"/>
    <w:rsid w:val="00BD465D"/>
    <w:rPr>
      <w:rFonts w:ascii="Arial" w:hAnsi="Arial" w:cs="Arial"/>
      <w:b/>
      <w:sz w:val="24"/>
      <w:szCs w:val="24"/>
    </w:rPr>
  </w:style>
  <w:style w:type="character" w:customStyle="1" w:styleId="3Char">
    <w:name w:val="Επικεφαλίδα 3 Char"/>
    <w:basedOn w:val="a0"/>
    <w:link w:val="3"/>
    <w:rsid w:val="00BD465D"/>
    <w:rPr>
      <w:rFonts w:ascii="Cambria" w:hAnsi="Cambria"/>
      <w:b/>
      <w:sz w:val="26"/>
      <w:lang w:eastAsia="en-US"/>
    </w:rPr>
  </w:style>
  <w:style w:type="paragraph" w:styleId="a3">
    <w:name w:val="header"/>
    <w:basedOn w:val="a"/>
    <w:link w:val="Char"/>
    <w:uiPriority w:val="99"/>
    <w:rsid w:val="00F60A69"/>
    <w:pPr>
      <w:tabs>
        <w:tab w:val="center" w:pos="4153"/>
        <w:tab w:val="right" w:pos="8306"/>
      </w:tabs>
    </w:pPr>
  </w:style>
  <w:style w:type="character" w:customStyle="1" w:styleId="Char">
    <w:name w:val="Κεφαλίδα Char"/>
    <w:basedOn w:val="a0"/>
    <w:link w:val="a3"/>
    <w:uiPriority w:val="99"/>
    <w:rsid w:val="00AD3280"/>
    <w:rPr>
      <w:rFonts w:ascii="Arial" w:hAnsi="Arial"/>
      <w:sz w:val="24"/>
      <w:szCs w:val="24"/>
    </w:rPr>
  </w:style>
  <w:style w:type="paragraph" w:styleId="a4">
    <w:name w:val="Balloon Text"/>
    <w:basedOn w:val="a"/>
    <w:link w:val="Char0"/>
    <w:uiPriority w:val="99"/>
    <w:semiHidden/>
    <w:rsid w:val="00BC3384"/>
    <w:rPr>
      <w:rFonts w:ascii="Tahoma" w:hAnsi="Tahoma" w:cs="Tahoma"/>
      <w:sz w:val="16"/>
      <w:szCs w:val="16"/>
    </w:rPr>
  </w:style>
  <w:style w:type="character" w:customStyle="1" w:styleId="Char0">
    <w:name w:val="Κείμενο πλαισίου Char"/>
    <w:basedOn w:val="a0"/>
    <w:link w:val="a4"/>
    <w:uiPriority w:val="99"/>
    <w:semiHidden/>
    <w:rsid w:val="00BD465D"/>
    <w:rPr>
      <w:rFonts w:ascii="Tahoma" w:hAnsi="Tahoma" w:cs="Tahoma"/>
      <w:sz w:val="16"/>
      <w:szCs w:val="16"/>
    </w:rPr>
  </w:style>
  <w:style w:type="paragraph" w:styleId="a5">
    <w:name w:val="footer"/>
    <w:basedOn w:val="a"/>
    <w:link w:val="Char1"/>
    <w:uiPriority w:val="99"/>
    <w:rsid w:val="002B4604"/>
    <w:pPr>
      <w:tabs>
        <w:tab w:val="center" w:pos="4153"/>
        <w:tab w:val="right" w:pos="8306"/>
      </w:tabs>
    </w:pPr>
  </w:style>
  <w:style w:type="character" w:customStyle="1" w:styleId="Char1">
    <w:name w:val="Υποσέλιδο Char"/>
    <w:basedOn w:val="a0"/>
    <w:link w:val="a5"/>
    <w:uiPriority w:val="99"/>
    <w:rsid w:val="00BD465D"/>
    <w:rPr>
      <w:rFonts w:ascii="Arial" w:hAnsi="Arial"/>
      <w:sz w:val="24"/>
      <w:szCs w:val="24"/>
    </w:rPr>
  </w:style>
  <w:style w:type="table" w:styleId="a6">
    <w:name w:val="Table Grid"/>
    <w:basedOn w:val="a1"/>
    <w:uiPriority w:val="59"/>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uiPriority w:val="99"/>
    <w:rsid w:val="00D56325"/>
    <w:rPr>
      <w:color w:val="0000FF"/>
      <w:u w:val="single"/>
    </w:rPr>
  </w:style>
  <w:style w:type="paragraph" w:styleId="aa">
    <w:name w:val="List Paragraph"/>
    <w:basedOn w:val="a"/>
    <w:uiPriority w:val="34"/>
    <w:qFormat/>
    <w:rsid w:val="004144BB"/>
    <w:pPr>
      <w:ind w:left="720"/>
      <w:contextualSpacing/>
    </w:pPr>
  </w:style>
  <w:style w:type="paragraph" w:customStyle="1" w:styleId="Default">
    <w:name w:val="Default"/>
    <w:rsid w:val="00BD465D"/>
    <w:pPr>
      <w:autoSpaceDE w:val="0"/>
      <w:autoSpaceDN w:val="0"/>
      <w:adjustRightInd w:val="0"/>
    </w:pPr>
    <w:rPr>
      <w:rFonts w:ascii="Segoe UI" w:eastAsiaTheme="minorHAnsi" w:hAnsi="Segoe UI" w:cs="Segoe UI"/>
      <w:color w:val="000000"/>
      <w:sz w:val="24"/>
      <w:szCs w:val="24"/>
      <w:lang w:eastAsia="en-US"/>
    </w:rPr>
  </w:style>
  <w:style w:type="character" w:customStyle="1" w:styleId="FontStyle24">
    <w:name w:val="Font Style24"/>
    <w:basedOn w:val="a0"/>
    <w:uiPriority w:val="99"/>
    <w:rsid w:val="00BD465D"/>
    <w:rPr>
      <w:rFonts w:ascii="Calibri" w:hAnsi="Calibri" w:cs="Calibri"/>
      <w:color w:val="000000"/>
      <w:sz w:val="20"/>
      <w:szCs w:val="20"/>
    </w:rPr>
  </w:style>
  <w:style w:type="paragraph" w:customStyle="1" w:styleId="Style7">
    <w:name w:val="Style7"/>
    <w:basedOn w:val="a"/>
    <w:uiPriority w:val="99"/>
    <w:rsid w:val="00BD465D"/>
    <w:pPr>
      <w:widowControl w:val="0"/>
      <w:autoSpaceDE w:val="0"/>
      <w:autoSpaceDN w:val="0"/>
      <w:adjustRightInd w:val="0"/>
      <w:spacing w:line="254" w:lineRule="exact"/>
    </w:pPr>
    <w:rPr>
      <w:rFonts w:ascii="Arial Unicode MS" w:eastAsia="Arial Unicode MS" w:hAnsiTheme="minorHAnsi" w:cs="Arial Unicode MS"/>
    </w:rPr>
  </w:style>
  <w:style w:type="paragraph" w:customStyle="1" w:styleId="Style13">
    <w:name w:val="Style13"/>
    <w:basedOn w:val="a"/>
    <w:uiPriority w:val="99"/>
    <w:rsid w:val="00BD465D"/>
    <w:pPr>
      <w:widowControl w:val="0"/>
      <w:autoSpaceDE w:val="0"/>
      <w:autoSpaceDN w:val="0"/>
      <w:adjustRightInd w:val="0"/>
      <w:spacing w:line="259" w:lineRule="exact"/>
    </w:pPr>
    <w:rPr>
      <w:rFonts w:ascii="Arial Unicode MS" w:eastAsia="Arial Unicode MS" w:hAnsiTheme="minorHAnsi" w:cs="Arial Unicode MS"/>
    </w:rPr>
  </w:style>
  <w:style w:type="character" w:customStyle="1" w:styleId="FontStyle23">
    <w:name w:val="Font Style23"/>
    <w:basedOn w:val="a0"/>
    <w:uiPriority w:val="99"/>
    <w:rsid w:val="00BD465D"/>
    <w:rPr>
      <w:rFonts w:ascii="Calibri" w:hAnsi="Calibri" w:cs="Calibri"/>
      <w:b/>
      <w:bCs/>
      <w:color w:val="000000"/>
      <w:sz w:val="20"/>
      <w:szCs w:val="20"/>
    </w:rPr>
  </w:style>
  <w:style w:type="paragraph" w:customStyle="1" w:styleId="Style8">
    <w:name w:val="Style8"/>
    <w:basedOn w:val="a"/>
    <w:uiPriority w:val="99"/>
    <w:rsid w:val="00BD465D"/>
    <w:pPr>
      <w:widowControl w:val="0"/>
      <w:autoSpaceDE w:val="0"/>
      <w:autoSpaceDN w:val="0"/>
      <w:adjustRightInd w:val="0"/>
      <w:spacing w:line="259" w:lineRule="exact"/>
      <w:jc w:val="center"/>
    </w:pPr>
    <w:rPr>
      <w:rFonts w:ascii="Arial Unicode MS" w:eastAsia="Arial Unicode MS" w:hAnsiTheme="minorHAnsi" w:cs="Arial Unicode MS"/>
    </w:rPr>
  </w:style>
  <w:style w:type="paragraph" w:customStyle="1" w:styleId="Style14">
    <w:name w:val="Style14"/>
    <w:basedOn w:val="a"/>
    <w:uiPriority w:val="99"/>
    <w:rsid w:val="00BD465D"/>
    <w:pPr>
      <w:widowControl w:val="0"/>
      <w:autoSpaceDE w:val="0"/>
      <w:autoSpaceDN w:val="0"/>
      <w:adjustRightInd w:val="0"/>
      <w:spacing w:line="258" w:lineRule="exact"/>
      <w:jc w:val="both"/>
    </w:pPr>
    <w:rPr>
      <w:rFonts w:ascii="Arial Unicode MS" w:eastAsia="Arial Unicode MS" w:hAnsiTheme="minorHAnsi" w:cs="Arial Unicode MS"/>
    </w:rPr>
  </w:style>
  <w:style w:type="character" w:customStyle="1" w:styleId="FontStyle25">
    <w:name w:val="Font Style25"/>
    <w:basedOn w:val="a0"/>
    <w:uiPriority w:val="99"/>
    <w:rsid w:val="00BD465D"/>
    <w:rPr>
      <w:rFonts w:ascii="Calibri" w:hAnsi="Calibri" w:cs="Calibri"/>
      <w:i/>
      <w:iCs/>
      <w:color w:val="000000"/>
      <w:sz w:val="20"/>
      <w:szCs w:val="20"/>
    </w:rPr>
  </w:style>
  <w:style w:type="paragraph" w:customStyle="1" w:styleId="Style19">
    <w:name w:val="Style19"/>
    <w:basedOn w:val="a"/>
    <w:uiPriority w:val="99"/>
    <w:rsid w:val="00BD465D"/>
    <w:pPr>
      <w:widowControl w:val="0"/>
      <w:autoSpaceDE w:val="0"/>
      <w:autoSpaceDN w:val="0"/>
      <w:adjustRightInd w:val="0"/>
      <w:spacing w:line="778" w:lineRule="exact"/>
    </w:pPr>
    <w:rPr>
      <w:rFonts w:ascii="Arial Unicode MS" w:eastAsia="Arial Unicode MS" w:hAnsiTheme="minorHAnsi" w:cs="Arial Unicode MS"/>
    </w:rPr>
  </w:style>
  <w:style w:type="paragraph" w:customStyle="1" w:styleId="Style20">
    <w:name w:val="Style20"/>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33">
    <w:name w:val="Font Style33"/>
    <w:basedOn w:val="a0"/>
    <w:uiPriority w:val="99"/>
    <w:rsid w:val="00BD465D"/>
    <w:rPr>
      <w:rFonts w:ascii="Calibri" w:hAnsi="Calibri" w:cs="Calibri"/>
      <w:color w:val="000000"/>
      <w:sz w:val="20"/>
      <w:szCs w:val="20"/>
    </w:rPr>
  </w:style>
  <w:style w:type="paragraph" w:customStyle="1" w:styleId="Style18">
    <w:name w:val="Style18"/>
    <w:basedOn w:val="a"/>
    <w:uiPriority w:val="99"/>
    <w:rsid w:val="00BD465D"/>
    <w:pPr>
      <w:widowControl w:val="0"/>
      <w:autoSpaceDE w:val="0"/>
      <w:autoSpaceDN w:val="0"/>
      <w:adjustRightInd w:val="0"/>
      <w:spacing w:line="264" w:lineRule="exact"/>
      <w:jc w:val="both"/>
    </w:pPr>
    <w:rPr>
      <w:rFonts w:ascii="Arial Unicode MS" w:eastAsia="Arial Unicode MS" w:hAnsiTheme="minorHAnsi" w:cs="Arial Unicode MS"/>
    </w:rPr>
  </w:style>
  <w:style w:type="paragraph" w:customStyle="1" w:styleId="Style4">
    <w:name w:val="Style4"/>
    <w:basedOn w:val="a"/>
    <w:uiPriority w:val="99"/>
    <w:rsid w:val="00BD465D"/>
    <w:pPr>
      <w:widowControl w:val="0"/>
      <w:autoSpaceDE w:val="0"/>
      <w:autoSpaceDN w:val="0"/>
      <w:adjustRightInd w:val="0"/>
      <w:spacing w:line="254" w:lineRule="exact"/>
      <w:jc w:val="both"/>
    </w:pPr>
    <w:rPr>
      <w:rFonts w:ascii="Arial Unicode MS" w:eastAsia="Arial Unicode MS" w:hAnsiTheme="minorHAnsi" w:cs="Arial Unicode MS"/>
    </w:rPr>
  </w:style>
  <w:style w:type="paragraph" w:customStyle="1" w:styleId="Style11">
    <w:name w:val="Style11"/>
    <w:basedOn w:val="a"/>
    <w:uiPriority w:val="99"/>
    <w:rsid w:val="00BD465D"/>
    <w:pPr>
      <w:widowControl w:val="0"/>
      <w:autoSpaceDE w:val="0"/>
      <w:autoSpaceDN w:val="0"/>
      <w:adjustRightInd w:val="0"/>
      <w:jc w:val="both"/>
    </w:pPr>
    <w:rPr>
      <w:rFonts w:ascii="Arial Unicode MS" w:eastAsia="Arial Unicode MS" w:hAnsiTheme="minorHAnsi" w:cs="Arial Unicode MS"/>
    </w:rPr>
  </w:style>
  <w:style w:type="paragraph" w:customStyle="1" w:styleId="Style16">
    <w:name w:val="Style16"/>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26">
    <w:name w:val="Font Style26"/>
    <w:basedOn w:val="a0"/>
    <w:uiPriority w:val="99"/>
    <w:rsid w:val="00BD465D"/>
    <w:rPr>
      <w:rFonts w:ascii="Arial Unicode MS" w:eastAsia="Arial Unicode MS" w:cs="Arial Unicode MS"/>
      <w:b/>
      <w:bCs/>
      <w:color w:val="000000"/>
      <w:sz w:val="18"/>
      <w:szCs w:val="18"/>
    </w:rPr>
  </w:style>
  <w:style w:type="character" w:customStyle="1" w:styleId="FontStyle27">
    <w:name w:val="Font Style27"/>
    <w:basedOn w:val="a0"/>
    <w:uiPriority w:val="99"/>
    <w:rsid w:val="00BD465D"/>
    <w:rPr>
      <w:rFonts w:ascii="Calibri" w:hAnsi="Calibri" w:cs="Calibri"/>
      <w:b/>
      <w:bCs/>
      <w:smallCaps/>
      <w:color w:val="000000"/>
      <w:sz w:val="20"/>
      <w:szCs w:val="20"/>
    </w:rPr>
  </w:style>
  <w:style w:type="character" w:customStyle="1" w:styleId="FontStyle28">
    <w:name w:val="Font Style28"/>
    <w:basedOn w:val="a0"/>
    <w:uiPriority w:val="99"/>
    <w:rsid w:val="00BD465D"/>
    <w:rPr>
      <w:rFonts w:ascii="Calibri" w:hAnsi="Calibri" w:cs="Calibri"/>
      <w:i/>
      <w:iCs/>
      <w:color w:val="000000"/>
      <w:sz w:val="20"/>
      <w:szCs w:val="20"/>
    </w:rPr>
  </w:style>
  <w:style w:type="paragraph" w:styleId="-HTML">
    <w:name w:val="HTML Preformatted"/>
    <w:basedOn w:val="a"/>
    <w:link w:val="-HTMLChar"/>
    <w:uiPriority w:val="99"/>
    <w:unhideWhenUsed/>
    <w:rsid w:val="00BD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BD465D"/>
    <w:rPr>
      <w:rFonts w:ascii="Courier New" w:hAnsi="Courier New" w:cs="Courier New"/>
    </w:rPr>
  </w:style>
  <w:style w:type="paragraph" w:styleId="ab">
    <w:name w:val="No Spacing"/>
    <w:uiPriority w:val="1"/>
    <w:qFormat/>
    <w:rsid w:val="00BD465D"/>
    <w:pPr>
      <w:widowControl w:val="0"/>
      <w:autoSpaceDE w:val="0"/>
      <w:autoSpaceDN w:val="0"/>
      <w:adjustRightInd w:val="0"/>
    </w:pPr>
    <w:rPr>
      <w:rFonts w:ascii="Arial Unicode MS" w:eastAsia="Arial Unicode MS" w:hAnsiTheme="minorHAnsi" w:cs="Arial Unicode MS"/>
      <w:sz w:val="24"/>
      <w:szCs w:val="24"/>
    </w:rPr>
  </w:style>
  <w:style w:type="paragraph" w:customStyle="1" w:styleId="Style3">
    <w:name w:val="Style3"/>
    <w:basedOn w:val="a"/>
    <w:uiPriority w:val="99"/>
    <w:rsid w:val="00BD465D"/>
    <w:pPr>
      <w:widowControl w:val="0"/>
      <w:autoSpaceDE w:val="0"/>
      <w:autoSpaceDN w:val="0"/>
      <w:adjustRightInd w:val="0"/>
      <w:spacing w:line="412" w:lineRule="exact"/>
      <w:ind w:hanging="295"/>
      <w:jc w:val="both"/>
    </w:pPr>
    <w:rPr>
      <w:rFonts w:ascii="Times New Roman" w:eastAsiaTheme="minorEastAsia" w:hAnsi="Times New Roman"/>
    </w:rPr>
  </w:style>
  <w:style w:type="paragraph" w:customStyle="1" w:styleId="Style6">
    <w:name w:val="Style6"/>
    <w:basedOn w:val="a"/>
    <w:uiPriority w:val="99"/>
    <w:rsid w:val="00BD465D"/>
    <w:pPr>
      <w:widowControl w:val="0"/>
      <w:autoSpaceDE w:val="0"/>
      <w:autoSpaceDN w:val="0"/>
      <w:adjustRightInd w:val="0"/>
      <w:spacing w:line="410" w:lineRule="exact"/>
      <w:ind w:hanging="295"/>
    </w:pPr>
    <w:rPr>
      <w:rFonts w:ascii="Times New Roman" w:eastAsiaTheme="minorEastAsia" w:hAnsi="Times New Roman"/>
    </w:rPr>
  </w:style>
  <w:style w:type="character" w:customStyle="1" w:styleId="FontStyle35">
    <w:name w:val="Font Style35"/>
    <w:basedOn w:val="a0"/>
    <w:uiPriority w:val="99"/>
    <w:rsid w:val="00BD465D"/>
    <w:rPr>
      <w:rFonts w:ascii="Times New Roman" w:hAnsi="Times New Roman" w:cs="Times New Roman"/>
      <w:b/>
      <w:bCs/>
      <w:color w:val="000000"/>
      <w:sz w:val="20"/>
      <w:szCs w:val="20"/>
    </w:rPr>
  </w:style>
  <w:style w:type="character" w:customStyle="1" w:styleId="FontStyle36">
    <w:name w:val="Font Style36"/>
    <w:basedOn w:val="a0"/>
    <w:uiPriority w:val="99"/>
    <w:rsid w:val="00BD465D"/>
    <w:rPr>
      <w:rFonts w:ascii="Times New Roman" w:hAnsi="Times New Roman" w:cs="Times New Roman"/>
      <w:color w:val="000000"/>
      <w:sz w:val="20"/>
      <w:szCs w:val="20"/>
    </w:rPr>
  </w:style>
  <w:style w:type="paragraph" w:customStyle="1" w:styleId="Style2">
    <w:name w:val="Style2"/>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FontStyle48">
    <w:name w:val="Font Style48"/>
    <w:basedOn w:val="a0"/>
    <w:uiPriority w:val="99"/>
    <w:rsid w:val="00BD465D"/>
    <w:rPr>
      <w:rFonts w:ascii="Times New Roman" w:hAnsi="Times New Roman" w:cs="Times New Roman"/>
      <w:color w:val="000000"/>
      <w:spacing w:val="20"/>
      <w:sz w:val="20"/>
      <w:szCs w:val="20"/>
    </w:rPr>
  </w:style>
  <w:style w:type="paragraph" w:customStyle="1" w:styleId="Style22">
    <w:name w:val="Style22"/>
    <w:basedOn w:val="a"/>
    <w:uiPriority w:val="99"/>
    <w:rsid w:val="00BD465D"/>
    <w:pPr>
      <w:widowControl w:val="0"/>
      <w:autoSpaceDE w:val="0"/>
      <w:autoSpaceDN w:val="0"/>
      <w:adjustRightInd w:val="0"/>
    </w:pPr>
    <w:rPr>
      <w:rFonts w:ascii="Times New Roman" w:eastAsiaTheme="minorEastAsia" w:hAnsi="Times New Roman"/>
    </w:rPr>
  </w:style>
  <w:style w:type="paragraph" w:customStyle="1" w:styleId="Style32">
    <w:name w:val="Style32"/>
    <w:basedOn w:val="a"/>
    <w:uiPriority w:val="99"/>
    <w:rsid w:val="00BD465D"/>
    <w:pPr>
      <w:widowControl w:val="0"/>
      <w:autoSpaceDE w:val="0"/>
      <w:autoSpaceDN w:val="0"/>
      <w:adjustRightInd w:val="0"/>
      <w:jc w:val="both"/>
    </w:pPr>
    <w:rPr>
      <w:rFonts w:ascii="Times New Roman" w:eastAsiaTheme="minorEastAsia" w:hAnsi="Times New Roman"/>
    </w:rPr>
  </w:style>
  <w:style w:type="character" w:customStyle="1" w:styleId="FontStyle41">
    <w:name w:val="Font Style41"/>
    <w:basedOn w:val="a0"/>
    <w:uiPriority w:val="99"/>
    <w:rsid w:val="00BD465D"/>
    <w:rPr>
      <w:rFonts w:ascii="Arial" w:hAnsi="Arial" w:cs="Arial"/>
      <w:color w:val="000000"/>
      <w:sz w:val="20"/>
      <w:szCs w:val="20"/>
    </w:rPr>
  </w:style>
  <w:style w:type="paragraph" w:customStyle="1" w:styleId="Style5">
    <w:name w:val="Style5"/>
    <w:basedOn w:val="a"/>
    <w:uiPriority w:val="99"/>
    <w:rsid w:val="00BD465D"/>
    <w:pPr>
      <w:widowControl w:val="0"/>
      <w:autoSpaceDE w:val="0"/>
      <w:autoSpaceDN w:val="0"/>
      <w:adjustRightInd w:val="0"/>
      <w:spacing w:line="275" w:lineRule="exact"/>
      <w:jc w:val="both"/>
    </w:pPr>
    <w:rPr>
      <w:rFonts w:ascii="Times New Roman" w:eastAsiaTheme="minorEastAsia" w:hAnsi="Times New Roman"/>
    </w:rPr>
  </w:style>
  <w:style w:type="paragraph" w:customStyle="1" w:styleId="Style9">
    <w:name w:val="Style9"/>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2Char0">
    <w:name w:val="Σώμα κείμενου 2 Char"/>
    <w:link w:val="20"/>
    <w:locked/>
    <w:rsid w:val="00BD465D"/>
    <w:rPr>
      <w:rFonts w:ascii="Bookman Old Style" w:eastAsia="SimSun" w:hAnsi="Bookman Old Style" w:cs="Bookman Old Style"/>
    </w:rPr>
  </w:style>
  <w:style w:type="paragraph" w:styleId="20">
    <w:name w:val="Body Text 2"/>
    <w:basedOn w:val="a"/>
    <w:link w:val="2Char0"/>
    <w:rsid w:val="00BD465D"/>
    <w:pPr>
      <w:overflowPunct w:val="0"/>
      <w:autoSpaceDE w:val="0"/>
      <w:autoSpaceDN w:val="0"/>
      <w:adjustRightInd w:val="0"/>
      <w:jc w:val="both"/>
    </w:pPr>
    <w:rPr>
      <w:rFonts w:ascii="Bookman Old Style" w:eastAsia="SimSun" w:hAnsi="Bookman Old Style" w:cs="Bookman Old Style"/>
      <w:sz w:val="20"/>
      <w:szCs w:val="20"/>
    </w:rPr>
  </w:style>
  <w:style w:type="character" w:customStyle="1" w:styleId="2Char1">
    <w:name w:val="Σώμα κείμενου 2 Char1"/>
    <w:basedOn w:val="a0"/>
    <w:link w:val="20"/>
    <w:uiPriority w:val="99"/>
    <w:rsid w:val="00BD465D"/>
    <w:rPr>
      <w:rFonts w:ascii="Arial" w:hAnsi="Arial"/>
      <w:sz w:val="24"/>
      <w:szCs w:val="24"/>
    </w:rPr>
  </w:style>
  <w:style w:type="paragraph" w:styleId="ac">
    <w:name w:val="Body Text"/>
    <w:basedOn w:val="a"/>
    <w:link w:val="Char2"/>
    <w:uiPriority w:val="99"/>
    <w:rsid w:val="00BD465D"/>
    <w:pPr>
      <w:widowControl w:val="0"/>
      <w:autoSpaceDE w:val="0"/>
      <w:autoSpaceDN w:val="0"/>
    </w:pPr>
    <w:rPr>
      <w:rFonts w:cs="Arial"/>
      <w:sz w:val="20"/>
      <w:szCs w:val="20"/>
    </w:rPr>
  </w:style>
  <w:style w:type="character" w:customStyle="1" w:styleId="Char2">
    <w:name w:val="Σώμα κειμένου Char"/>
    <w:basedOn w:val="a0"/>
    <w:link w:val="ac"/>
    <w:uiPriority w:val="99"/>
    <w:rsid w:val="00BD465D"/>
    <w:rPr>
      <w:rFonts w:ascii="Arial" w:hAnsi="Arial" w:cs="Arial"/>
    </w:rPr>
  </w:style>
  <w:style w:type="paragraph" w:customStyle="1" w:styleId="10">
    <w:name w:val="Παράγραφος λίστας1"/>
    <w:basedOn w:val="a"/>
    <w:rsid w:val="00BD465D"/>
    <w:pPr>
      <w:widowControl w:val="0"/>
      <w:autoSpaceDE w:val="0"/>
      <w:autoSpaceDN w:val="0"/>
      <w:ind w:left="960" w:hanging="361"/>
    </w:pPr>
    <w:rPr>
      <w:rFonts w:cs="Arial"/>
      <w:sz w:val="22"/>
      <w:szCs w:val="22"/>
    </w:rPr>
  </w:style>
  <w:style w:type="paragraph" w:customStyle="1" w:styleId="TableParagraph">
    <w:name w:val="Table Paragraph"/>
    <w:basedOn w:val="a"/>
    <w:rsid w:val="00BD465D"/>
    <w:pPr>
      <w:widowControl w:val="0"/>
      <w:autoSpaceDE w:val="0"/>
      <w:autoSpaceDN w:val="0"/>
      <w:spacing w:line="210" w:lineRule="exact"/>
    </w:pPr>
    <w:rPr>
      <w:rFonts w:cs="Arial"/>
      <w:sz w:val="22"/>
      <w:szCs w:val="22"/>
    </w:rPr>
  </w:style>
  <w:style w:type="paragraph" w:customStyle="1" w:styleId="yiv2556097081msonormal">
    <w:name w:val="yiv2556097081msonormal"/>
    <w:basedOn w:val="a"/>
    <w:rsid w:val="00BD465D"/>
    <w:pPr>
      <w:spacing w:before="100" w:beforeAutospacing="1" w:after="100" w:afterAutospacing="1"/>
    </w:pPr>
    <w:rPr>
      <w:rFonts w:ascii="Times New Roman" w:hAnsi="Times New Roman"/>
    </w:rPr>
  </w:style>
  <w:style w:type="paragraph" w:styleId="ad">
    <w:name w:val="Body Text Indent"/>
    <w:basedOn w:val="a"/>
    <w:link w:val="Char3"/>
    <w:uiPriority w:val="99"/>
    <w:rsid w:val="00BD465D"/>
    <w:pPr>
      <w:spacing w:after="120"/>
      <w:ind w:left="283"/>
    </w:pPr>
    <w:rPr>
      <w:rFonts w:ascii="Times New Roman" w:hAnsi="Times New Roman"/>
      <w:sz w:val="20"/>
      <w:szCs w:val="20"/>
      <w:lang w:eastAsia="en-US"/>
    </w:rPr>
  </w:style>
  <w:style w:type="character" w:customStyle="1" w:styleId="Char3">
    <w:name w:val="Σώμα κείμενου με εσοχή Char"/>
    <w:basedOn w:val="a0"/>
    <w:link w:val="ad"/>
    <w:uiPriority w:val="99"/>
    <w:rsid w:val="00BD465D"/>
    <w:rPr>
      <w:lang w:eastAsia="en-US"/>
    </w:rPr>
  </w:style>
  <w:style w:type="paragraph" w:customStyle="1" w:styleId="21">
    <w:name w:val="Παράγραφος λίστας2"/>
    <w:basedOn w:val="a"/>
    <w:rsid w:val="00BD465D"/>
    <w:pPr>
      <w:widowControl w:val="0"/>
      <w:autoSpaceDE w:val="0"/>
      <w:autoSpaceDN w:val="0"/>
      <w:ind w:left="960" w:hanging="361"/>
    </w:pPr>
    <w:rPr>
      <w:rFonts w:cs="Arial"/>
      <w:sz w:val="22"/>
      <w:szCs w:val="22"/>
    </w:rPr>
  </w:style>
  <w:style w:type="paragraph" w:customStyle="1" w:styleId="30">
    <w:name w:val="Παράγραφος λίστας3"/>
    <w:basedOn w:val="a"/>
    <w:rsid w:val="00BD465D"/>
    <w:pPr>
      <w:widowControl w:val="0"/>
      <w:autoSpaceDE w:val="0"/>
      <w:autoSpaceDN w:val="0"/>
      <w:ind w:left="960" w:hanging="361"/>
    </w:pPr>
    <w:rPr>
      <w:rFonts w:cs="Arial"/>
      <w:sz w:val="22"/>
      <w:szCs w:val="22"/>
    </w:rPr>
  </w:style>
  <w:style w:type="paragraph" w:customStyle="1" w:styleId="4">
    <w:name w:val="Παράγραφος λίστας4"/>
    <w:basedOn w:val="a"/>
    <w:rsid w:val="00BD465D"/>
    <w:pPr>
      <w:widowControl w:val="0"/>
      <w:autoSpaceDE w:val="0"/>
      <w:autoSpaceDN w:val="0"/>
      <w:ind w:left="960" w:hanging="361"/>
    </w:pPr>
    <w:rPr>
      <w:rFonts w:cs="Arial"/>
      <w:sz w:val="22"/>
      <w:szCs w:val="22"/>
    </w:rPr>
  </w:style>
  <w:style w:type="paragraph" w:customStyle="1" w:styleId="5">
    <w:name w:val="Παράγραφος λίστας5"/>
    <w:basedOn w:val="a"/>
    <w:rsid w:val="00BD465D"/>
    <w:pPr>
      <w:widowControl w:val="0"/>
      <w:autoSpaceDE w:val="0"/>
      <w:autoSpaceDN w:val="0"/>
      <w:ind w:left="960" w:hanging="361"/>
    </w:pPr>
    <w:rPr>
      <w:rFonts w:cs="Arial"/>
      <w:sz w:val="22"/>
      <w:szCs w:val="22"/>
    </w:rPr>
  </w:style>
  <w:style w:type="paragraph" w:styleId="ae">
    <w:name w:val="List"/>
    <w:basedOn w:val="a"/>
    <w:uiPriority w:val="99"/>
    <w:unhideWhenUsed/>
    <w:rsid w:val="00BD465D"/>
    <w:pPr>
      <w:ind w:left="283" w:hanging="283"/>
      <w:contextualSpacing/>
    </w:pPr>
    <w:rPr>
      <w:rFonts w:ascii="Bookman Old Style" w:hAnsi="Bookman Old Style"/>
      <w:szCs w:val="20"/>
    </w:rPr>
  </w:style>
  <w:style w:type="paragraph" w:styleId="22">
    <w:name w:val="List 2"/>
    <w:basedOn w:val="a"/>
    <w:uiPriority w:val="99"/>
    <w:unhideWhenUsed/>
    <w:rsid w:val="00BD465D"/>
    <w:pPr>
      <w:ind w:left="566" w:hanging="283"/>
      <w:contextualSpacing/>
    </w:pPr>
    <w:rPr>
      <w:rFonts w:ascii="Bookman Old Style" w:hAnsi="Bookman Old Style"/>
      <w:szCs w:val="20"/>
    </w:rPr>
  </w:style>
  <w:style w:type="paragraph" w:styleId="af">
    <w:name w:val="List Bullet"/>
    <w:basedOn w:val="a"/>
    <w:uiPriority w:val="99"/>
    <w:unhideWhenUsed/>
    <w:rsid w:val="00BD465D"/>
    <w:pPr>
      <w:tabs>
        <w:tab w:val="num" w:pos="360"/>
      </w:tabs>
      <w:ind w:left="360" w:hanging="360"/>
      <w:contextualSpacing/>
    </w:pPr>
    <w:rPr>
      <w:rFonts w:ascii="Bookman Old Style" w:hAnsi="Bookman Old Style"/>
      <w:szCs w:val="20"/>
    </w:rPr>
  </w:style>
  <w:style w:type="paragraph" w:styleId="af0">
    <w:name w:val="List Continue"/>
    <w:basedOn w:val="a"/>
    <w:uiPriority w:val="99"/>
    <w:unhideWhenUsed/>
    <w:rsid w:val="00BD465D"/>
    <w:pPr>
      <w:spacing w:after="120"/>
      <w:ind w:left="283"/>
      <w:contextualSpacing/>
    </w:pPr>
    <w:rPr>
      <w:rFonts w:ascii="Bookman Old Style" w:hAnsi="Bookman Old Style"/>
      <w:szCs w:val="20"/>
    </w:rPr>
  </w:style>
  <w:style w:type="paragraph" w:customStyle="1" w:styleId="11">
    <w:name w:val="Στυλ1"/>
    <w:basedOn w:val="a"/>
    <w:qFormat/>
    <w:rsid w:val="005E0432"/>
    <w:pPr>
      <w:autoSpaceDE w:val="0"/>
      <w:autoSpaceDN w:val="0"/>
      <w:adjustRightInd w:val="0"/>
    </w:pPr>
    <w:rPr>
      <w:rFonts w:ascii="Times New Roman" w:hAnsi="Times New Roman"/>
    </w:rPr>
  </w:style>
  <w:style w:type="paragraph" w:customStyle="1" w:styleId="Style10">
    <w:name w:val="Style10"/>
    <w:basedOn w:val="a"/>
    <w:uiPriority w:val="99"/>
    <w:rsid w:val="004832F4"/>
    <w:pPr>
      <w:widowControl w:val="0"/>
      <w:autoSpaceDE w:val="0"/>
      <w:autoSpaceDN w:val="0"/>
      <w:adjustRightInd w:val="0"/>
      <w:spacing w:line="298" w:lineRule="exact"/>
      <w:ind w:hanging="355"/>
      <w:jc w:val="both"/>
    </w:pPr>
    <w:rPr>
      <w:rFonts w:ascii="Bookman Old Style" w:hAnsi="Bookman Old Style" w:cs="Bookman Old Style"/>
    </w:rPr>
  </w:style>
  <w:style w:type="paragraph" w:customStyle="1" w:styleId="Style17">
    <w:name w:val="Style17"/>
    <w:basedOn w:val="a"/>
    <w:uiPriority w:val="99"/>
    <w:rsid w:val="004832F4"/>
    <w:pPr>
      <w:widowControl w:val="0"/>
      <w:autoSpaceDE w:val="0"/>
      <w:autoSpaceDN w:val="0"/>
      <w:adjustRightInd w:val="0"/>
    </w:pPr>
    <w:rPr>
      <w:rFonts w:ascii="Bookman Old Style" w:hAnsi="Bookman Old Style" w:cs="Bookman Old Style"/>
    </w:rPr>
  </w:style>
  <w:style w:type="character" w:customStyle="1" w:styleId="FontStyle29">
    <w:name w:val="Font Style29"/>
    <w:basedOn w:val="a0"/>
    <w:uiPriority w:val="99"/>
    <w:rsid w:val="004832F4"/>
    <w:rPr>
      <w:rFonts w:ascii="Times New Roman" w:hAnsi="Times New Roman" w:cs="Times New Roman"/>
      <w:color w:val="000000"/>
      <w:sz w:val="20"/>
      <w:szCs w:val="20"/>
    </w:rPr>
  </w:style>
  <w:style w:type="character" w:customStyle="1" w:styleId="FontStyle30">
    <w:name w:val="Font Style30"/>
    <w:basedOn w:val="a0"/>
    <w:uiPriority w:val="99"/>
    <w:rsid w:val="004832F4"/>
    <w:rPr>
      <w:rFonts w:ascii="Times New Roman" w:hAnsi="Times New Roman" w:cs="Times New Roman"/>
      <w:color w:val="000000"/>
      <w:sz w:val="22"/>
      <w:szCs w:val="22"/>
    </w:rPr>
  </w:style>
  <w:style w:type="character" w:customStyle="1" w:styleId="FontStyle31">
    <w:name w:val="Font Style31"/>
    <w:basedOn w:val="a0"/>
    <w:uiPriority w:val="99"/>
    <w:rsid w:val="004832F4"/>
    <w:rPr>
      <w:rFonts w:ascii="Times New Roman" w:hAnsi="Times New Roman" w:cs="Times New Roman"/>
      <w:b/>
      <w:bCs/>
      <w:color w:val="000000"/>
      <w:sz w:val="20"/>
      <w:szCs w:val="20"/>
    </w:rPr>
  </w:style>
  <w:style w:type="character" w:customStyle="1" w:styleId="FontStyle45">
    <w:name w:val="Font Style45"/>
    <w:basedOn w:val="a0"/>
    <w:uiPriority w:val="99"/>
    <w:rsid w:val="004832F4"/>
    <w:rPr>
      <w:rFonts w:ascii="Times New Roman" w:hAnsi="Times New Roman" w:cs="Times New Roman"/>
      <w:color w:val="000000"/>
      <w:spacing w:val="10"/>
      <w:sz w:val="14"/>
      <w:szCs w:val="14"/>
    </w:rPr>
  </w:style>
  <w:style w:type="character" w:customStyle="1" w:styleId="FontStyle46">
    <w:name w:val="Font Style46"/>
    <w:basedOn w:val="a0"/>
    <w:uiPriority w:val="99"/>
    <w:rsid w:val="004832F4"/>
    <w:rPr>
      <w:rFonts w:ascii="Palatino Linotype" w:hAnsi="Palatino Linotype" w:cs="Palatino Linotype"/>
      <w:i/>
      <w:iCs/>
      <w:color w:val="000000"/>
      <w:sz w:val="14"/>
      <w:szCs w:val="14"/>
    </w:rPr>
  </w:style>
  <w:style w:type="character" w:customStyle="1" w:styleId="FontStyle16">
    <w:name w:val="Font Style16"/>
    <w:basedOn w:val="a0"/>
    <w:uiPriority w:val="99"/>
    <w:rsid w:val="004832F4"/>
    <w:rPr>
      <w:rFonts w:ascii="Calibri" w:hAnsi="Calibri" w:cs="Calibri"/>
      <w:color w:val="000000"/>
      <w:sz w:val="20"/>
      <w:szCs w:val="20"/>
    </w:rPr>
  </w:style>
  <w:style w:type="paragraph" w:customStyle="1" w:styleId="Style33">
    <w:name w:val="Style33"/>
    <w:basedOn w:val="a"/>
    <w:uiPriority w:val="99"/>
    <w:rsid w:val="004832F4"/>
    <w:pPr>
      <w:widowControl w:val="0"/>
      <w:autoSpaceDE w:val="0"/>
      <w:autoSpaceDN w:val="0"/>
      <w:adjustRightInd w:val="0"/>
      <w:jc w:val="center"/>
    </w:pPr>
    <w:rPr>
      <w:rFonts w:ascii="Trebuchet MS" w:hAnsi="Trebuchet MS" w:cs="Trebuchet MS"/>
    </w:rPr>
  </w:style>
  <w:style w:type="character" w:customStyle="1" w:styleId="FontStyle51">
    <w:name w:val="Font Style51"/>
    <w:basedOn w:val="a0"/>
    <w:uiPriority w:val="99"/>
    <w:rsid w:val="004832F4"/>
    <w:rPr>
      <w:rFonts w:ascii="Franklin Gothic Medium" w:hAnsi="Franklin Gothic Medium" w:cs="Franklin Gothic Medium"/>
      <w:b/>
      <w:bCs/>
      <w:color w:val="000000"/>
      <w:spacing w:val="-20"/>
      <w:sz w:val="24"/>
      <w:szCs w:val="24"/>
    </w:rPr>
  </w:style>
  <w:style w:type="character" w:customStyle="1" w:styleId="FontStyle54">
    <w:name w:val="Font Style54"/>
    <w:basedOn w:val="a0"/>
    <w:uiPriority w:val="99"/>
    <w:rsid w:val="004832F4"/>
    <w:rPr>
      <w:rFonts w:ascii="Franklin Gothic Medium" w:hAnsi="Franklin Gothic Medium" w:cs="Franklin Gothic Medium"/>
      <w:b/>
      <w:bCs/>
      <w:color w:val="000000"/>
      <w:sz w:val="16"/>
      <w:szCs w:val="16"/>
    </w:rPr>
  </w:style>
  <w:style w:type="character" w:customStyle="1" w:styleId="FontStyle57">
    <w:name w:val="Font Style57"/>
    <w:basedOn w:val="a0"/>
    <w:uiPriority w:val="99"/>
    <w:rsid w:val="004832F4"/>
    <w:rPr>
      <w:rFonts w:ascii="Franklin Gothic Medium" w:hAnsi="Franklin Gothic Medium" w:cs="Franklin Gothic Medium"/>
      <w:color w:val="000000"/>
      <w:sz w:val="24"/>
      <w:szCs w:val="24"/>
    </w:rPr>
  </w:style>
  <w:style w:type="character" w:customStyle="1" w:styleId="FontStyle62">
    <w:name w:val="Font Style62"/>
    <w:basedOn w:val="a0"/>
    <w:uiPriority w:val="99"/>
    <w:rsid w:val="004832F4"/>
    <w:rPr>
      <w:rFonts w:ascii="Franklin Gothic Medium" w:hAnsi="Franklin Gothic Medium" w:cs="Franklin Gothic Medium"/>
      <w:color w:val="000000"/>
      <w:spacing w:val="-10"/>
      <w:sz w:val="24"/>
      <w:szCs w:val="24"/>
    </w:rPr>
  </w:style>
  <w:style w:type="paragraph" w:customStyle="1" w:styleId="Style12">
    <w:name w:val="Style12"/>
    <w:basedOn w:val="a"/>
    <w:uiPriority w:val="99"/>
    <w:rsid w:val="004832F4"/>
    <w:pPr>
      <w:widowControl w:val="0"/>
      <w:autoSpaceDE w:val="0"/>
      <w:autoSpaceDN w:val="0"/>
      <w:adjustRightInd w:val="0"/>
    </w:pPr>
    <w:rPr>
      <w:rFonts w:ascii="Trebuchet MS" w:hAnsi="Trebuchet MS" w:cs="Trebuchet MS"/>
    </w:rPr>
  </w:style>
  <w:style w:type="character" w:customStyle="1" w:styleId="FontStyle37">
    <w:name w:val="Font Style37"/>
    <w:basedOn w:val="a0"/>
    <w:uiPriority w:val="99"/>
    <w:rsid w:val="004832F4"/>
    <w:rPr>
      <w:rFonts w:ascii="Times New Roman" w:hAnsi="Times New Roman" w:cs="Times New Roman"/>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C7683-3E0F-4F42-ADBC-BBAEF7F3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12</Pages>
  <Words>2861</Words>
  <Characters>17254</Characters>
  <Application>Microsoft Office Word</Application>
  <DocSecurity>0</DocSecurity>
  <Lines>143</Lines>
  <Paragraphs>40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20075</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prom6</cp:lastModifiedBy>
  <cp:revision>39</cp:revision>
  <cp:lastPrinted>2026-01-22T12:31:00Z</cp:lastPrinted>
  <dcterms:created xsi:type="dcterms:W3CDTF">2026-04-15T08:15:00Z</dcterms:created>
  <dcterms:modified xsi:type="dcterms:W3CDTF">2026-06-05T09:55:00Z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