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EF2677" w:rsidRDefault="00DF51D5" w:rsidP="00F46485">
      <w:pPr>
        <w:pStyle w:val="a3"/>
        <w:tabs>
          <w:tab w:val="clear" w:pos="4153"/>
          <w:tab w:val="clear" w:pos="8306"/>
        </w:tabs>
        <w:rPr>
          <w:rFonts w:cs="Arial"/>
          <w:sz w:val="22"/>
          <w:szCs w:val="22"/>
          <w:highlight w:val="yellow"/>
        </w:rPr>
      </w:pPr>
      <w:r w:rsidRPr="00DF51D5">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4D1130" w:rsidRPr="009935C2" w:rsidRDefault="004D1130" w:rsidP="00472EC5">
                  <w:pPr>
                    <w:jc w:val="center"/>
                    <w:rPr>
                      <w:rFonts w:cs="Arial"/>
                      <w:b/>
                      <w:bCs/>
                      <w:sz w:val="22"/>
                      <w:szCs w:val="22"/>
                    </w:rPr>
                  </w:pPr>
                </w:p>
                <w:p w:rsidR="004D1130" w:rsidRPr="009935C2" w:rsidRDefault="004D1130" w:rsidP="00472EC5">
                  <w:pPr>
                    <w:jc w:val="center"/>
                    <w:rPr>
                      <w:rFonts w:cs="Arial"/>
                      <w:b/>
                      <w:bCs/>
                      <w:sz w:val="22"/>
                      <w:szCs w:val="22"/>
                    </w:rPr>
                  </w:pPr>
                </w:p>
              </w:txbxContent>
            </v:textbox>
          </v:shape>
        </w:pict>
      </w:r>
      <w:r w:rsidR="002B4604" w:rsidRPr="00EF2677">
        <w:rPr>
          <w:rFonts w:cs="Arial"/>
          <w:sz w:val="22"/>
          <w:szCs w:val="22"/>
          <w:highlight w:val="yellow"/>
        </w:rPr>
        <w:t xml:space="preserve"> </w:t>
      </w:r>
      <w:r w:rsidR="0072345E" w:rsidRPr="00EF2677">
        <w:rPr>
          <w:rFonts w:cs="Arial"/>
          <w:sz w:val="22"/>
          <w:szCs w:val="22"/>
          <w:highlight w:val="yellow"/>
        </w:rPr>
        <w:t xml:space="preserve">                                                                                                        </w:t>
      </w:r>
    </w:p>
    <w:p w:rsidR="0072345E" w:rsidRPr="00EF2677" w:rsidRDefault="00B35678" w:rsidP="00F46485">
      <w:pPr>
        <w:pStyle w:val="a3"/>
        <w:tabs>
          <w:tab w:val="clear" w:pos="4153"/>
          <w:tab w:val="clear" w:pos="8306"/>
        </w:tabs>
        <w:rPr>
          <w:rFonts w:cs="Arial"/>
          <w:sz w:val="22"/>
          <w:szCs w:val="22"/>
          <w:highlight w:val="yellow"/>
        </w:rPr>
      </w:pPr>
      <w:r w:rsidRPr="00EF2677">
        <w:rPr>
          <w:rFonts w:cs="Arial"/>
          <w:sz w:val="22"/>
          <w:szCs w:val="22"/>
          <w:highlight w:val="yellow"/>
        </w:rPr>
        <w:t xml:space="preserve">                                                                                                            </w:t>
      </w:r>
    </w:p>
    <w:p w:rsidR="00B35678" w:rsidRPr="00EF2677" w:rsidRDefault="00B35678" w:rsidP="00F46485">
      <w:pPr>
        <w:pStyle w:val="a3"/>
        <w:tabs>
          <w:tab w:val="clear" w:pos="4153"/>
          <w:tab w:val="clear" w:pos="8306"/>
        </w:tabs>
        <w:rPr>
          <w:rFonts w:cs="Arial"/>
          <w:sz w:val="22"/>
          <w:szCs w:val="22"/>
          <w:highlight w:val="yellow"/>
        </w:rPr>
      </w:pPr>
      <w:r w:rsidRPr="00EF2677">
        <w:rPr>
          <w:rFonts w:cs="Arial"/>
          <w:sz w:val="22"/>
          <w:szCs w:val="22"/>
          <w:highlight w:val="yellow"/>
        </w:rPr>
        <w:t xml:space="preserve"> Αθήνα, </w:t>
      </w:r>
      <w:r w:rsidR="0002036F" w:rsidRPr="00EF2677">
        <w:rPr>
          <w:rFonts w:cs="Arial"/>
          <w:sz w:val="22"/>
          <w:szCs w:val="22"/>
          <w:highlight w:val="yellow"/>
        </w:rPr>
        <w:t>…..</w:t>
      </w:r>
      <w:r w:rsidR="0004700B" w:rsidRPr="00EF2677">
        <w:rPr>
          <w:rFonts w:cs="Arial"/>
          <w:sz w:val="22"/>
          <w:szCs w:val="22"/>
          <w:highlight w:val="yellow"/>
        </w:rPr>
        <w:t xml:space="preserve"> </w:t>
      </w:r>
      <w:r w:rsidR="00B2789E" w:rsidRPr="00EF2677">
        <w:rPr>
          <w:rFonts w:cs="Arial"/>
          <w:sz w:val="22"/>
          <w:szCs w:val="22"/>
          <w:highlight w:val="yellow"/>
        </w:rPr>
        <w:t xml:space="preserve">…………………… </w:t>
      </w:r>
      <w:r w:rsidRPr="00EF2677">
        <w:rPr>
          <w:rFonts w:cs="Arial"/>
          <w:sz w:val="22"/>
          <w:szCs w:val="22"/>
          <w:highlight w:val="yellow"/>
        </w:rPr>
        <w:t xml:space="preserve"> </w:t>
      </w:r>
    </w:p>
    <w:p w:rsidR="00B2789E" w:rsidRPr="00EF2677" w:rsidRDefault="007D17E0" w:rsidP="00771913">
      <w:pPr>
        <w:pStyle w:val="a3"/>
        <w:tabs>
          <w:tab w:val="clear" w:pos="4153"/>
          <w:tab w:val="clear" w:pos="8306"/>
        </w:tabs>
        <w:rPr>
          <w:rFonts w:cs="Arial"/>
          <w:sz w:val="22"/>
          <w:szCs w:val="22"/>
        </w:rPr>
      </w:pPr>
      <w:r w:rsidRPr="00EF2677">
        <w:rPr>
          <w:rFonts w:cs="Arial"/>
          <w:sz w:val="22"/>
          <w:szCs w:val="22"/>
          <w:highlight w:val="yellow"/>
        </w:rPr>
        <w:t>Αριθ</w:t>
      </w:r>
      <w:r w:rsidR="005450B6" w:rsidRPr="00EF2677">
        <w:rPr>
          <w:rFonts w:cs="Arial"/>
          <w:sz w:val="22"/>
          <w:szCs w:val="22"/>
          <w:highlight w:val="yellow"/>
        </w:rPr>
        <w:t xml:space="preserve">. </w:t>
      </w:r>
      <w:proofErr w:type="spellStart"/>
      <w:r w:rsidR="005450B6" w:rsidRPr="00EF2677">
        <w:rPr>
          <w:rFonts w:cs="Arial"/>
          <w:sz w:val="22"/>
          <w:szCs w:val="22"/>
          <w:highlight w:val="yellow"/>
        </w:rPr>
        <w:t>Πρωτ</w:t>
      </w:r>
      <w:proofErr w:type="spellEnd"/>
      <w:r w:rsidR="005450B6" w:rsidRPr="00EF2677">
        <w:rPr>
          <w:rFonts w:cs="Arial"/>
          <w:sz w:val="22"/>
          <w:szCs w:val="22"/>
          <w:highlight w:val="yellow"/>
        </w:rPr>
        <w:t xml:space="preserve">.: </w:t>
      </w:r>
    </w:p>
    <w:p w:rsidR="00472EC5" w:rsidRPr="00EF2677" w:rsidRDefault="00472EC5" w:rsidP="00472EC5">
      <w:pPr>
        <w:pStyle w:val="a3"/>
        <w:rPr>
          <w:rFonts w:cs="Arial"/>
          <w:b/>
          <w:sz w:val="22"/>
          <w:szCs w:val="22"/>
        </w:rPr>
      </w:pPr>
      <w:r w:rsidRPr="00EF2677">
        <w:rPr>
          <w:rFonts w:cs="Arial"/>
          <w:b/>
          <w:sz w:val="22"/>
          <w:szCs w:val="22"/>
        </w:rPr>
        <w:t xml:space="preserve"> </w:t>
      </w:r>
      <w:r w:rsidR="00EF1097" w:rsidRPr="00EF2677">
        <w:rPr>
          <w:rFonts w:cs="Arial"/>
          <w:b/>
          <w:sz w:val="22"/>
          <w:szCs w:val="22"/>
        </w:rPr>
        <w:t xml:space="preserve">                              </w:t>
      </w:r>
      <w:r w:rsidRPr="00EF2677">
        <w:rPr>
          <w:rFonts w:cs="Arial"/>
          <w:b/>
          <w:sz w:val="22"/>
          <w:szCs w:val="22"/>
        </w:rPr>
        <w:t xml:space="preserve">      </w:t>
      </w:r>
      <w:r w:rsidRPr="00EF2677">
        <w:rPr>
          <w:rFonts w:cs="Arial"/>
          <w:b/>
          <w:sz w:val="22"/>
          <w:szCs w:val="22"/>
        </w:rPr>
        <w:tab/>
      </w:r>
      <w:r w:rsidRPr="00EF2677">
        <w:rPr>
          <w:rFonts w:cs="Arial"/>
          <w:b/>
          <w:sz w:val="22"/>
          <w:szCs w:val="22"/>
        </w:rPr>
        <w:tab/>
        <w:t xml:space="preserve">              </w:t>
      </w:r>
      <w:r w:rsidRPr="00EF2677">
        <w:rPr>
          <w:rFonts w:cs="Arial"/>
          <w:b/>
          <w:bCs/>
          <w:sz w:val="22"/>
          <w:szCs w:val="22"/>
        </w:rPr>
        <w:t xml:space="preserve">                                  </w:t>
      </w:r>
      <w:r w:rsidRPr="00EF2677">
        <w:rPr>
          <w:rFonts w:cs="Arial"/>
          <w:b/>
          <w:bCs/>
          <w:sz w:val="22"/>
          <w:szCs w:val="22"/>
        </w:rPr>
        <w:tab/>
      </w:r>
      <w:r w:rsidRPr="00EF2677">
        <w:rPr>
          <w:rFonts w:cs="Arial"/>
          <w:b/>
          <w:sz w:val="22"/>
          <w:szCs w:val="22"/>
        </w:rPr>
        <w:t xml:space="preserve">                                                         </w:t>
      </w:r>
    </w:p>
    <w:p w:rsidR="004D1130" w:rsidRPr="00850AC5" w:rsidRDefault="00BD465D" w:rsidP="00771913">
      <w:pPr>
        <w:pStyle w:val="a3"/>
        <w:rPr>
          <w:rFonts w:cs="Arial"/>
          <w:sz w:val="22"/>
          <w:szCs w:val="22"/>
        </w:rPr>
      </w:pPr>
      <w:r w:rsidRPr="00EF2677">
        <w:rPr>
          <w:rFonts w:cs="Arial"/>
          <w:bCs/>
          <w:sz w:val="22"/>
          <w:szCs w:val="22"/>
          <w:u w:val="single"/>
          <w:lang w:val="en-US"/>
        </w:rPr>
        <w:t>Website</w:t>
      </w:r>
      <w:r w:rsidRPr="00EF2677">
        <w:rPr>
          <w:rFonts w:cs="Arial"/>
          <w:bCs/>
          <w:sz w:val="22"/>
          <w:szCs w:val="22"/>
          <w:u w:val="single"/>
        </w:rPr>
        <w:t>:</w:t>
      </w:r>
      <w:r w:rsidR="009A6015" w:rsidRPr="00EF2677">
        <w:rPr>
          <w:rFonts w:cs="Arial"/>
          <w:sz w:val="22"/>
          <w:szCs w:val="22"/>
          <w:u w:val="single"/>
        </w:rPr>
        <w:t xml:space="preserve"> </w:t>
      </w:r>
      <w:hyperlink r:id="rId8" w:history="1">
        <w:r w:rsidRPr="00EF2677">
          <w:rPr>
            <w:rStyle w:val="-"/>
            <w:rFonts w:cs="Arial"/>
            <w:bCs/>
            <w:sz w:val="22"/>
            <w:szCs w:val="22"/>
            <w:lang w:val="en-US"/>
          </w:rPr>
          <w:t>www</w:t>
        </w:r>
        <w:r w:rsidRPr="00EF2677">
          <w:rPr>
            <w:rStyle w:val="-"/>
            <w:rFonts w:cs="Arial"/>
            <w:bCs/>
            <w:sz w:val="22"/>
            <w:szCs w:val="22"/>
          </w:rPr>
          <w:t>.</w:t>
        </w:r>
        <w:proofErr w:type="spellStart"/>
        <w:r w:rsidRPr="00EF2677">
          <w:rPr>
            <w:rStyle w:val="-"/>
            <w:rFonts w:cs="Arial"/>
            <w:bCs/>
            <w:sz w:val="22"/>
            <w:szCs w:val="22"/>
            <w:lang w:val="en-US"/>
          </w:rPr>
          <w:t>elpis</w:t>
        </w:r>
        <w:proofErr w:type="spellEnd"/>
        <w:r w:rsidRPr="00EF2677">
          <w:rPr>
            <w:rStyle w:val="-"/>
            <w:rFonts w:cs="Arial"/>
            <w:bCs/>
            <w:sz w:val="22"/>
            <w:szCs w:val="22"/>
          </w:rPr>
          <w:t>.</w:t>
        </w:r>
        <w:proofErr w:type="spellStart"/>
        <w:r w:rsidRPr="00EF2677">
          <w:rPr>
            <w:rStyle w:val="-"/>
            <w:rFonts w:cs="Arial"/>
            <w:bCs/>
            <w:sz w:val="22"/>
            <w:szCs w:val="22"/>
            <w:lang w:val="en-US"/>
          </w:rPr>
          <w:t>gr</w:t>
        </w:r>
        <w:proofErr w:type="spellEnd"/>
      </w:hyperlink>
    </w:p>
    <w:p w:rsidR="004D1130" w:rsidRPr="004D1130" w:rsidRDefault="004D1130" w:rsidP="007318A7">
      <w:pPr>
        <w:pStyle w:val="a3"/>
        <w:tabs>
          <w:tab w:val="left" w:pos="720"/>
        </w:tabs>
        <w:ind w:right="-2"/>
        <w:jc w:val="center"/>
        <w:rPr>
          <w:rFonts w:cs="Arial"/>
          <w:b/>
          <w:sz w:val="22"/>
          <w:szCs w:val="22"/>
        </w:rPr>
      </w:pPr>
    </w:p>
    <w:p w:rsidR="007318A7" w:rsidRPr="004D1130" w:rsidRDefault="007318A7" w:rsidP="007318A7">
      <w:pPr>
        <w:pStyle w:val="a3"/>
        <w:tabs>
          <w:tab w:val="left" w:pos="720"/>
        </w:tabs>
        <w:ind w:right="-2"/>
        <w:jc w:val="both"/>
        <w:rPr>
          <w:rFonts w:cs="Arial"/>
          <w:b/>
          <w:sz w:val="22"/>
          <w:szCs w:val="22"/>
        </w:rPr>
      </w:pPr>
    </w:p>
    <w:p w:rsidR="007318A7" w:rsidRPr="004D1130" w:rsidRDefault="007318A7" w:rsidP="007318A7">
      <w:pPr>
        <w:pStyle w:val="a3"/>
        <w:tabs>
          <w:tab w:val="left" w:pos="720"/>
        </w:tabs>
        <w:ind w:right="-2"/>
        <w:jc w:val="both"/>
        <w:rPr>
          <w:rFonts w:cs="Arial"/>
          <w:sz w:val="22"/>
          <w:szCs w:val="22"/>
        </w:rPr>
      </w:pPr>
    </w:p>
    <w:p w:rsidR="005E0432" w:rsidRPr="004D1130" w:rsidRDefault="005E0432" w:rsidP="005E0432">
      <w:pPr>
        <w:pStyle w:val="Style4"/>
        <w:widowControl/>
        <w:numPr>
          <w:ilvl w:val="0"/>
          <w:numId w:val="18"/>
        </w:numPr>
        <w:spacing w:line="240" w:lineRule="auto"/>
        <w:jc w:val="center"/>
        <w:rPr>
          <w:rFonts w:ascii="Arial" w:hAnsi="Arial" w:cs="Arial"/>
          <w:b/>
          <w:sz w:val="22"/>
          <w:szCs w:val="22"/>
        </w:rPr>
      </w:pPr>
      <w:r w:rsidRPr="004D1130">
        <w:rPr>
          <w:rFonts w:ascii="Arial" w:hAnsi="Arial" w:cs="Arial"/>
          <w:b/>
          <w:sz w:val="22"/>
          <w:szCs w:val="22"/>
        </w:rPr>
        <w:t>ΠΙΝΑΚΑΣ ΣΥΜΜΟΡΦΩΣΗΣ ΤΕΧΝΙΚΗΣ ΠΡΟΣΦΟΡΑΣ</w:t>
      </w:r>
    </w:p>
    <w:p w:rsidR="005E0432" w:rsidRPr="00EF2677" w:rsidRDefault="005E0432" w:rsidP="005E0432">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
        <w:gridCol w:w="6954"/>
        <w:gridCol w:w="850"/>
        <w:gridCol w:w="907"/>
        <w:gridCol w:w="1182"/>
      </w:tblGrid>
      <w:tr w:rsidR="005E0432" w:rsidRPr="001E7946" w:rsidTr="007D3572">
        <w:trPr>
          <w:trHeight w:val="300"/>
        </w:trPr>
        <w:tc>
          <w:tcPr>
            <w:tcW w:w="0" w:type="auto"/>
            <w:shd w:val="clear" w:color="auto" w:fill="auto"/>
            <w:vAlign w:val="center"/>
          </w:tcPr>
          <w:p w:rsidR="005E0432" w:rsidRPr="001E7946" w:rsidRDefault="005E0432" w:rsidP="005E0432">
            <w:pPr>
              <w:rPr>
                <w:rFonts w:cs="Arial"/>
                <w:iCs/>
                <w:color w:val="000000"/>
                <w:sz w:val="22"/>
                <w:szCs w:val="22"/>
              </w:rPr>
            </w:pPr>
            <w:r w:rsidRPr="001E7946">
              <w:rPr>
                <w:rFonts w:cs="Arial"/>
                <w:iCs/>
                <w:color w:val="000000"/>
                <w:sz w:val="22"/>
                <w:szCs w:val="22"/>
              </w:rPr>
              <w:t>Α/Α</w:t>
            </w:r>
          </w:p>
        </w:tc>
        <w:tc>
          <w:tcPr>
            <w:tcW w:w="0" w:type="auto"/>
            <w:shd w:val="clear" w:color="auto" w:fill="auto"/>
            <w:vAlign w:val="center"/>
          </w:tcPr>
          <w:p w:rsidR="005E0432" w:rsidRPr="001E7946" w:rsidRDefault="005E0432" w:rsidP="005E0432">
            <w:pPr>
              <w:rPr>
                <w:rFonts w:cs="Arial"/>
                <w:iCs/>
                <w:color w:val="000000"/>
                <w:sz w:val="22"/>
                <w:szCs w:val="22"/>
              </w:rPr>
            </w:pPr>
            <w:r w:rsidRPr="001E7946">
              <w:rPr>
                <w:rFonts w:cs="Arial"/>
                <w:iCs/>
                <w:color w:val="000000"/>
                <w:sz w:val="22"/>
                <w:szCs w:val="22"/>
              </w:rPr>
              <w:t>ΠΕΡΙΓΡΑΦΗ</w:t>
            </w:r>
          </w:p>
        </w:tc>
        <w:tc>
          <w:tcPr>
            <w:tcW w:w="1318" w:type="dxa"/>
            <w:shd w:val="clear" w:color="auto" w:fill="auto"/>
            <w:vAlign w:val="center"/>
          </w:tcPr>
          <w:p w:rsidR="005E0432" w:rsidRPr="001E7946" w:rsidRDefault="005E0432" w:rsidP="005E0432">
            <w:pPr>
              <w:rPr>
                <w:rFonts w:cs="Arial"/>
                <w:iCs/>
                <w:color w:val="000000"/>
                <w:sz w:val="22"/>
                <w:szCs w:val="22"/>
              </w:rPr>
            </w:pPr>
            <w:r w:rsidRPr="001E7946">
              <w:rPr>
                <w:rFonts w:cs="Arial"/>
                <w:iCs/>
                <w:color w:val="000000"/>
                <w:sz w:val="22"/>
                <w:szCs w:val="22"/>
              </w:rPr>
              <w:t>ΑΠΑΙΤΗΣΗ</w:t>
            </w:r>
          </w:p>
        </w:tc>
        <w:tc>
          <w:tcPr>
            <w:tcW w:w="0" w:type="auto"/>
            <w:shd w:val="clear" w:color="auto" w:fill="auto"/>
            <w:vAlign w:val="bottom"/>
          </w:tcPr>
          <w:p w:rsidR="005E0432" w:rsidRPr="001E7946" w:rsidRDefault="005E0432" w:rsidP="005E0432">
            <w:pPr>
              <w:rPr>
                <w:rFonts w:cs="Arial"/>
                <w:iCs/>
                <w:color w:val="000000"/>
                <w:sz w:val="22"/>
                <w:szCs w:val="22"/>
              </w:rPr>
            </w:pPr>
            <w:r w:rsidRPr="001E7946">
              <w:rPr>
                <w:rFonts w:cs="Arial"/>
                <w:iCs/>
                <w:color w:val="000000"/>
                <w:sz w:val="22"/>
                <w:szCs w:val="22"/>
              </w:rPr>
              <w:t>ΑΠΑΝΤΗΣΗ</w:t>
            </w:r>
          </w:p>
        </w:tc>
        <w:tc>
          <w:tcPr>
            <w:tcW w:w="0" w:type="auto"/>
            <w:shd w:val="clear" w:color="auto" w:fill="auto"/>
            <w:vAlign w:val="bottom"/>
          </w:tcPr>
          <w:p w:rsidR="005E0432" w:rsidRPr="001E7946" w:rsidRDefault="005E0432" w:rsidP="005E0432">
            <w:pPr>
              <w:rPr>
                <w:rFonts w:cs="Arial"/>
                <w:iCs/>
                <w:color w:val="000000"/>
                <w:sz w:val="22"/>
                <w:szCs w:val="22"/>
              </w:rPr>
            </w:pPr>
            <w:r w:rsidRPr="001E7946">
              <w:rPr>
                <w:rFonts w:cs="Arial"/>
                <w:iCs/>
                <w:color w:val="000000"/>
                <w:sz w:val="22"/>
                <w:szCs w:val="22"/>
              </w:rPr>
              <w:t>ΠΑΡΑΠΟΜΠΗ/ ΠΑΡΑΤΗΡΗΣΕΙΣ</w:t>
            </w:r>
          </w:p>
        </w:tc>
      </w:tr>
      <w:tr w:rsidR="005E0432" w:rsidRPr="001E7946" w:rsidTr="005E0432">
        <w:trPr>
          <w:trHeight w:val="300"/>
        </w:trPr>
        <w:tc>
          <w:tcPr>
            <w:tcW w:w="0" w:type="auto"/>
            <w:shd w:val="clear" w:color="auto" w:fill="auto"/>
            <w:vAlign w:val="center"/>
          </w:tcPr>
          <w:p w:rsidR="005E0432" w:rsidRPr="001E7946" w:rsidRDefault="005E0432" w:rsidP="005E0432">
            <w:pPr>
              <w:rPr>
                <w:rFonts w:cs="Arial"/>
                <w:iCs/>
                <w:color w:val="000000"/>
                <w:sz w:val="22"/>
                <w:szCs w:val="22"/>
              </w:rPr>
            </w:pPr>
            <w:r w:rsidRPr="001E7946">
              <w:rPr>
                <w:rFonts w:cs="Arial"/>
                <w:iCs/>
                <w:color w:val="000000"/>
                <w:sz w:val="22"/>
                <w:szCs w:val="22"/>
              </w:rPr>
              <w:t>1</w:t>
            </w:r>
          </w:p>
        </w:tc>
        <w:tc>
          <w:tcPr>
            <w:tcW w:w="4566" w:type="dxa"/>
            <w:shd w:val="clear" w:color="auto" w:fill="auto"/>
            <w:vAlign w:val="center"/>
          </w:tcPr>
          <w:p w:rsidR="001E7946" w:rsidRPr="001E7946" w:rsidRDefault="001E7946" w:rsidP="001E7946">
            <w:pPr>
              <w:pStyle w:val="a3"/>
              <w:rPr>
                <w:rFonts w:cs="Arial"/>
                <w:bCs/>
                <w:sz w:val="22"/>
                <w:szCs w:val="22"/>
              </w:rPr>
            </w:pPr>
            <w:r w:rsidRPr="001E7946">
              <w:rPr>
                <w:rFonts w:cs="Arial"/>
                <w:bCs/>
                <w:sz w:val="22"/>
                <w:szCs w:val="22"/>
              </w:rPr>
              <w:t>ΤΕΧΝΙΚΕΣ ΠΡΟΔΙΑΓΡΑΦΕΣ</w:t>
            </w:r>
          </w:p>
          <w:p w:rsidR="001E7946" w:rsidRPr="001E7946" w:rsidRDefault="001E7946" w:rsidP="001E7946">
            <w:pPr>
              <w:pStyle w:val="a3"/>
              <w:rPr>
                <w:rFonts w:cs="Arial"/>
                <w:bCs/>
                <w:sz w:val="22"/>
                <w:szCs w:val="22"/>
              </w:rPr>
            </w:pPr>
            <w:r w:rsidRPr="001E7946">
              <w:rPr>
                <w:rFonts w:cs="Arial"/>
                <w:bCs/>
                <w:sz w:val="22"/>
                <w:szCs w:val="22"/>
              </w:rPr>
              <w:t>«Συμβουλευτικές υπηρεσίες υποστήριξης για την αξιολόγηση των Δομών του ΓΝΑ «Η ΕΛΠΙΣ» και εναλλακτικών προτάσεων Αναδιοργάνωσης του στα πλαίσια κατάρτισης νέου ΟΕΥ και Εσωτερικού Κανονισμού Λειτουργίας»</w:t>
            </w:r>
          </w:p>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r w:rsidRPr="001E7946">
              <w:rPr>
                <w:rFonts w:cs="Arial"/>
                <w:sz w:val="22"/>
                <w:szCs w:val="22"/>
              </w:rPr>
              <w:t>Το Γενικό Νοσοκομείο Αθηνών «Η Ελπίς» προς διασφάλιση της ορθής λειτουργίας και προς συμμόρφωση με τις βέλτιστες πρακτικές διακυβέρνησης καθώς και προς συμμόρφωση με τις κατευθυντήριες γραμμές του Ελεγκτικού Συνεδρίου και της Υγειονομικής Περιφέρειας θα προβεί στην ανάθεση του έργου «Συμβουλευτικές υπηρεσίες υποστήριξης για την αξιολόγηση των Δομών του ΓΝΑ Η ΕΛΠΙΣ και εναλλακτικών προτάσεων Αναδιοργάνωσης του στα πλαίσια κατάρτισης νέου ΟΕΥ και Εσωτερικού Κανονισμού Λειτουργίας» σε εξωτερικό σύμβουλο.</w:t>
            </w:r>
          </w:p>
          <w:p w:rsidR="001E7946" w:rsidRPr="001E7946" w:rsidRDefault="001E7946" w:rsidP="001E7946">
            <w:pPr>
              <w:pStyle w:val="a3"/>
              <w:rPr>
                <w:rFonts w:cs="Arial"/>
                <w:sz w:val="22"/>
                <w:szCs w:val="22"/>
              </w:rPr>
            </w:pPr>
            <w:r w:rsidRPr="001E7946">
              <w:rPr>
                <w:rFonts w:cs="Arial"/>
                <w:sz w:val="22"/>
                <w:szCs w:val="22"/>
              </w:rPr>
              <w:t xml:space="preserve">Οι εργασίες που ανατίθενται στον ανάδοχο αφορούν στην παροχή συμβουλευτικών υπηρεσιών υποστήριξης για την αξιολόγηση των Δομών του </w:t>
            </w:r>
            <w:proofErr w:type="spellStart"/>
            <w:r w:rsidRPr="001E7946">
              <w:rPr>
                <w:rFonts w:cs="Arial"/>
                <w:sz w:val="22"/>
                <w:szCs w:val="22"/>
              </w:rPr>
              <w:t>νοσκομείου</w:t>
            </w:r>
            <w:proofErr w:type="spellEnd"/>
            <w:r w:rsidRPr="001E7946">
              <w:rPr>
                <w:rFonts w:cs="Arial"/>
                <w:sz w:val="22"/>
                <w:szCs w:val="22"/>
              </w:rPr>
              <w:t xml:space="preserve"> και εναλλακτικών προτάσεων Αναδιοργάνωσης του στα πλαίσια κατάρτισης νέου ΟΕΥ.</w:t>
            </w:r>
          </w:p>
          <w:p w:rsidR="001E7946" w:rsidRPr="001E7946" w:rsidRDefault="001E7946" w:rsidP="001E7946">
            <w:pPr>
              <w:pStyle w:val="a3"/>
              <w:rPr>
                <w:rFonts w:cs="Arial"/>
                <w:sz w:val="22"/>
                <w:szCs w:val="22"/>
              </w:rPr>
            </w:pPr>
            <w:r w:rsidRPr="001E7946">
              <w:rPr>
                <w:rFonts w:cs="Arial"/>
                <w:sz w:val="22"/>
                <w:szCs w:val="22"/>
              </w:rPr>
              <w:t xml:space="preserve">Ενδεικτικά, ο </w:t>
            </w:r>
            <w:proofErr w:type="spellStart"/>
            <w:r w:rsidRPr="001E7946">
              <w:rPr>
                <w:rFonts w:cs="Arial"/>
                <w:sz w:val="22"/>
                <w:szCs w:val="22"/>
              </w:rPr>
              <w:t>πάροχος</w:t>
            </w:r>
            <w:proofErr w:type="spellEnd"/>
            <w:r w:rsidRPr="001E7946">
              <w:rPr>
                <w:rFonts w:cs="Arial"/>
                <w:sz w:val="22"/>
                <w:szCs w:val="22"/>
              </w:rPr>
              <w:t xml:space="preserve"> αναλαμβάνει πρωτίστως την παροχή συμβουλευτικής υποστήριξης της Αξιολόγησης των Δομών του νοσοκομείου και την υποβολή εναλλακτικών προτάσεων Αναδιοργάνωσης του στα πλαίσια κατάρτισης νέου ΟΕΥ. </w:t>
            </w:r>
          </w:p>
          <w:p w:rsidR="001E7946" w:rsidRPr="001E7946" w:rsidRDefault="001E7946" w:rsidP="001E7946">
            <w:pPr>
              <w:pStyle w:val="a3"/>
              <w:rPr>
                <w:rFonts w:cs="Arial"/>
                <w:sz w:val="22"/>
                <w:szCs w:val="22"/>
                <w:u w:val="single"/>
              </w:rPr>
            </w:pPr>
            <w:r w:rsidRPr="001E7946">
              <w:rPr>
                <w:rFonts w:cs="Arial"/>
                <w:sz w:val="22"/>
                <w:szCs w:val="22"/>
                <w:u w:val="single"/>
              </w:rPr>
              <w:t>1. Σκοπός του Έργου</w:t>
            </w:r>
          </w:p>
          <w:p w:rsidR="001E7946" w:rsidRPr="001E7946" w:rsidRDefault="001E7946" w:rsidP="001E7946">
            <w:pPr>
              <w:pStyle w:val="a3"/>
              <w:rPr>
                <w:rFonts w:cs="Arial"/>
                <w:sz w:val="22"/>
                <w:szCs w:val="22"/>
              </w:rPr>
            </w:pPr>
            <w:r w:rsidRPr="001E7946">
              <w:rPr>
                <w:rFonts w:cs="Arial"/>
                <w:sz w:val="22"/>
                <w:szCs w:val="22"/>
              </w:rPr>
              <w:t xml:space="preserve">Ο σκοπός του έργου είναι η αναμόρφωση και </w:t>
            </w:r>
            <w:proofErr w:type="spellStart"/>
            <w:r w:rsidRPr="001E7946">
              <w:rPr>
                <w:rFonts w:cs="Arial"/>
                <w:sz w:val="22"/>
                <w:szCs w:val="22"/>
              </w:rPr>
              <w:t>επικαιροποίηση</w:t>
            </w:r>
            <w:proofErr w:type="spellEnd"/>
            <w:r w:rsidRPr="001E7946">
              <w:rPr>
                <w:rFonts w:cs="Arial"/>
                <w:sz w:val="22"/>
                <w:szCs w:val="22"/>
              </w:rPr>
              <w:t xml:space="preserve"> του Οργανισμού Εσωτερικής Υπηρεσίας (Ο.Ε.Υ.) του ΓΝΑ Η ΕΛΠΙΣ, ώστε να ανταποκρίνεται στις σύγχρονες ανάγκες λειτουργίας του, στο θεσμικό πλαίσιο του Ε.Σ.Υ. και στις βέλτιστες πρακτικές οργάνωσης και διαχείρισης υγειονομικών μονάδων.</w:t>
            </w:r>
          </w:p>
          <w:p w:rsidR="001E7946" w:rsidRPr="001E7946" w:rsidRDefault="001E7946" w:rsidP="001E7946">
            <w:pPr>
              <w:pStyle w:val="a3"/>
              <w:rPr>
                <w:rFonts w:cs="Arial"/>
                <w:sz w:val="22"/>
                <w:szCs w:val="22"/>
                <w:u w:val="single"/>
              </w:rPr>
            </w:pPr>
            <w:r w:rsidRPr="001E7946">
              <w:rPr>
                <w:rFonts w:cs="Arial"/>
                <w:sz w:val="22"/>
                <w:szCs w:val="22"/>
                <w:u w:val="single"/>
              </w:rPr>
              <w:t>2. Αντικείμενο του Έργου</w:t>
            </w:r>
          </w:p>
          <w:p w:rsidR="001E7946" w:rsidRPr="001E7946" w:rsidRDefault="001E7946" w:rsidP="001E7946">
            <w:pPr>
              <w:pStyle w:val="a3"/>
              <w:rPr>
                <w:rFonts w:cs="Arial"/>
                <w:sz w:val="22"/>
                <w:szCs w:val="22"/>
              </w:rPr>
            </w:pPr>
            <w:r w:rsidRPr="001E7946">
              <w:rPr>
                <w:rFonts w:cs="Arial"/>
                <w:sz w:val="22"/>
                <w:szCs w:val="22"/>
              </w:rPr>
              <w:t>Το αντικείμενο περιλαμβάνει συμβουλευτικές υπηρεσίες και τεχνική υποστήριξη για:</w:t>
            </w:r>
            <w:r w:rsidRPr="001E7946">
              <w:rPr>
                <w:rFonts w:cs="Arial"/>
                <w:sz w:val="22"/>
                <w:szCs w:val="22"/>
              </w:rPr>
              <w:br/>
              <w:t>1. Την αξιολόγηση των υφιστάμενων δομών και λειτουργιών του Νοσοκομείου.</w:t>
            </w:r>
          </w:p>
          <w:p w:rsidR="001E7946" w:rsidRPr="001E7946" w:rsidRDefault="001E7946" w:rsidP="001E7946">
            <w:pPr>
              <w:pStyle w:val="a3"/>
              <w:rPr>
                <w:rFonts w:cs="Arial"/>
                <w:sz w:val="22"/>
                <w:szCs w:val="22"/>
              </w:rPr>
            </w:pPr>
            <w:r w:rsidRPr="001E7946">
              <w:rPr>
                <w:rFonts w:cs="Arial"/>
                <w:sz w:val="22"/>
                <w:szCs w:val="22"/>
              </w:rPr>
              <w:t>2. Την κατάρτιση εναλλακτικών προτάσεων αναδιοργάνωσης.</w:t>
            </w:r>
          </w:p>
          <w:p w:rsidR="001E7946" w:rsidRPr="001E7946" w:rsidRDefault="001E7946" w:rsidP="001E7946">
            <w:pPr>
              <w:pStyle w:val="a3"/>
              <w:rPr>
                <w:rFonts w:cs="Arial"/>
                <w:sz w:val="22"/>
                <w:szCs w:val="22"/>
              </w:rPr>
            </w:pPr>
            <w:r w:rsidRPr="001E7946">
              <w:rPr>
                <w:rFonts w:cs="Arial"/>
                <w:sz w:val="22"/>
                <w:szCs w:val="22"/>
              </w:rPr>
              <w:t>3. Τη διαμόρφωση νέου ΟΕΥ σύμφωνα με το ισχύον θεσμικό πλαίσιο.</w:t>
            </w:r>
          </w:p>
          <w:p w:rsidR="001E7946" w:rsidRPr="001E7946" w:rsidRDefault="001E7946" w:rsidP="001E7946">
            <w:pPr>
              <w:pStyle w:val="a3"/>
              <w:rPr>
                <w:rFonts w:cs="Arial"/>
                <w:sz w:val="22"/>
                <w:szCs w:val="22"/>
              </w:rPr>
            </w:pPr>
            <w:r w:rsidRPr="001E7946">
              <w:rPr>
                <w:rFonts w:cs="Arial"/>
                <w:sz w:val="22"/>
                <w:szCs w:val="22"/>
              </w:rPr>
              <w:t>4. Την υποστήριξη στη διαδικασία έγκρισης και υλοποίησης του νέου ΟΕΥ.</w:t>
            </w:r>
          </w:p>
          <w:p w:rsidR="001E7946" w:rsidRPr="001E7946" w:rsidRDefault="001E7946" w:rsidP="001E7946">
            <w:pPr>
              <w:pStyle w:val="a3"/>
              <w:rPr>
                <w:rFonts w:cs="Arial"/>
                <w:sz w:val="22"/>
                <w:szCs w:val="22"/>
                <w:u w:val="single"/>
              </w:rPr>
            </w:pPr>
            <w:r w:rsidRPr="001E7946">
              <w:rPr>
                <w:rFonts w:cs="Arial"/>
                <w:sz w:val="22"/>
                <w:szCs w:val="22"/>
                <w:u w:val="single"/>
              </w:rPr>
              <w:lastRenderedPageBreak/>
              <w:t>3. Αναμενόμενα Αποτελέσματα</w:t>
            </w:r>
          </w:p>
          <w:p w:rsidR="001E7946" w:rsidRPr="001E7946" w:rsidRDefault="001E7946" w:rsidP="001E7946">
            <w:pPr>
              <w:pStyle w:val="a3"/>
              <w:rPr>
                <w:rFonts w:cs="Arial"/>
                <w:sz w:val="22"/>
                <w:szCs w:val="22"/>
              </w:rPr>
            </w:pPr>
            <w:r w:rsidRPr="001E7946">
              <w:rPr>
                <w:rFonts w:cs="Arial"/>
                <w:sz w:val="22"/>
                <w:szCs w:val="22"/>
              </w:rPr>
              <w:t>Με την ολοκλήρωση του έργου αναμένεται:</w:t>
            </w:r>
          </w:p>
          <w:p w:rsidR="001E7946" w:rsidRPr="001E7946" w:rsidRDefault="001E7946" w:rsidP="001E7946">
            <w:pPr>
              <w:pStyle w:val="a3"/>
              <w:rPr>
                <w:rFonts w:cs="Arial"/>
                <w:sz w:val="22"/>
                <w:szCs w:val="22"/>
              </w:rPr>
            </w:pPr>
            <w:r w:rsidRPr="001E7946">
              <w:rPr>
                <w:rFonts w:cs="Arial"/>
                <w:sz w:val="22"/>
                <w:szCs w:val="22"/>
              </w:rPr>
              <w:t>- Η ύπαρξη τεκμηριωμένης ανάλυσης της υφιστάμενης οργανωτικής κατάστασης.</w:t>
            </w:r>
            <w:r w:rsidRPr="001E7946">
              <w:rPr>
                <w:rFonts w:cs="Arial"/>
                <w:sz w:val="22"/>
                <w:szCs w:val="22"/>
              </w:rPr>
              <w:br/>
              <w:t>- Η κατάρτιση ενός σύγχρονου και λειτουργικού ΟΕΥ.</w:t>
            </w:r>
          </w:p>
          <w:p w:rsidR="001E7946" w:rsidRPr="001E7946" w:rsidRDefault="001E7946" w:rsidP="001E7946">
            <w:pPr>
              <w:pStyle w:val="a3"/>
              <w:rPr>
                <w:rFonts w:cs="Arial"/>
                <w:sz w:val="22"/>
                <w:szCs w:val="22"/>
              </w:rPr>
            </w:pPr>
            <w:r w:rsidRPr="001E7946">
              <w:rPr>
                <w:rFonts w:cs="Arial"/>
                <w:sz w:val="22"/>
                <w:szCs w:val="22"/>
              </w:rPr>
              <w:t>- Η αναβάθμιση της οργανωτικής αποδοτικότητας του Νοσοκομείου.</w:t>
            </w:r>
          </w:p>
          <w:p w:rsidR="001E7946" w:rsidRPr="001E7946" w:rsidRDefault="001E7946" w:rsidP="001E7946">
            <w:pPr>
              <w:pStyle w:val="a3"/>
              <w:rPr>
                <w:rFonts w:cs="Arial"/>
                <w:sz w:val="22"/>
                <w:szCs w:val="22"/>
                <w:u w:val="single"/>
              </w:rPr>
            </w:pPr>
            <w:r w:rsidRPr="001E7946">
              <w:rPr>
                <w:rFonts w:cs="Arial"/>
                <w:sz w:val="22"/>
                <w:szCs w:val="22"/>
                <w:u w:val="single"/>
              </w:rPr>
              <w:t>4. Μεθοδολογία Υλοποίησης</w:t>
            </w:r>
          </w:p>
          <w:p w:rsidR="001E7946" w:rsidRPr="001E7946" w:rsidRDefault="001E7946" w:rsidP="001E7946">
            <w:pPr>
              <w:pStyle w:val="a3"/>
              <w:rPr>
                <w:rFonts w:cs="Arial"/>
                <w:sz w:val="22"/>
                <w:szCs w:val="22"/>
              </w:rPr>
            </w:pPr>
            <w:r w:rsidRPr="001E7946">
              <w:rPr>
                <w:rFonts w:cs="Arial"/>
                <w:sz w:val="22"/>
                <w:szCs w:val="22"/>
              </w:rPr>
              <w:t>Η υλοποίηση θα πραγματοποιηθεί σε επτά διακριτά στάδια:</w:t>
            </w:r>
          </w:p>
          <w:p w:rsidR="001E7946" w:rsidRPr="001E7946" w:rsidRDefault="001E7946" w:rsidP="001E7946">
            <w:pPr>
              <w:pStyle w:val="a3"/>
              <w:rPr>
                <w:rFonts w:cs="Arial"/>
                <w:sz w:val="22"/>
                <w:szCs w:val="22"/>
              </w:rPr>
            </w:pPr>
            <w:r w:rsidRPr="001E7946">
              <w:rPr>
                <w:rFonts w:cs="Arial"/>
                <w:sz w:val="22"/>
                <w:szCs w:val="22"/>
              </w:rPr>
              <w:t>1. Προετοιμασία και Εκκίνηση Έργου</w:t>
            </w:r>
          </w:p>
          <w:p w:rsidR="001E7946" w:rsidRPr="001E7946" w:rsidRDefault="001E7946" w:rsidP="001E7946">
            <w:pPr>
              <w:pStyle w:val="a3"/>
              <w:rPr>
                <w:rFonts w:cs="Arial"/>
                <w:sz w:val="22"/>
                <w:szCs w:val="22"/>
              </w:rPr>
            </w:pPr>
            <w:r w:rsidRPr="001E7946">
              <w:rPr>
                <w:rFonts w:cs="Arial"/>
                <w:sz w:val="22"/>
                <w:szCs w:val="22"/>
              </w:rPr>
              <w:t>2. Αποτύπωση Υφιστάμενης Κατάστασης</w:t>
            </w:r>
          </w:p>
          <w:p w:rsidR="001E7946" w:rsidRPr="001E7946" w:rsidRDefault="001E7946" w:rsidP="001E7946">
            <w:pPr>
              <w:pStyle w:val="a3"/>
              <w:rPr>
                <w:rFonts w:cs="Arial"/>
                <w:sz w:val="22"/>
                <w:szCs w:val="22"/>
              </w:rPr>
            </w:pPr>
            <w:r w:rsidRPr="001E7946">
              <w:rPr>
                <w:rFonts w:cs="Arial"/>
                <w:sz w:val="22"/>
                <w:szCs w:val="22"/>
              </w:rPr>
              <w:t>3. Ανάλυση και Αξιολόγηση Δομών</w:t>
            </w:r>
          </w:p>
          <w:p w:rsidR="001E7946" w:rsidRPr="001E7946" w:rsidRDefault="001E7946" w:rsidP="001E7946">
            <w:pPr>
              <w:pStyle w:val="a3"/>
              <w:rPr>
                <w:rFonts w:cs="Arial"/>
                <w:sz w:val="22"/>
                <w:szCs w:val="22"/>
              </w:rPr>
            </w:pPr>
            <w:r w:rsidRPr="001E7946">
              <w:rPr>
                <w:rFonts w:cs="Arial"/>
                <w:sz w:val="22"/>
                <w:szCs w:val="22"/>
              </w:rPr>
              <w:t>4. Διαμόρφωση Εναλλακτικών Προτάσεων</w:t>
            </w:r>
          </w:p>
          <w:p w:rsidR="001E7946" w:rsidRPr="001E7946" w:rsidRDefault="001E7946" w:rsidP="001E7946">
            <w:pPr>
              <w:pStyle w:val="a3"/>
              <w:rPr>
                <w:rFonts w:cs="Arial"/>
                <w:sz w:val="22"/>
                <w:szCs w:val="22"/>
              </w:rPr>
            </w:pPr>
            <w:r w:rsidRPr="001E7946">
              <w:rPr>
                <w:rFonts w:cs="Arial"/>
                <w:sz w:val="22"/>
                <w:szCs w:val="22"/>
              </w:rPr>
              <w:t>5. Κατάρτιση Νέου ΟΕΥ</w:t>
            </w:r>
          </w:p>
          <w:p w:rsidR="001E7946" w:rsidRPr="001E7946" w:rsidRDefault="001E7946" w:rsidP="001E7946">
            <w:pPr>
              <w:pStyle w:val="a3"/>
              <w:rPr>
                <w:rFonts w:cs="Arial"/>
                <w:sz w:val="22"/>
                <w:szCs w:val="22"/>
              </w:rPr>
            </w:pPr>
            <w:r w:rsidRPr="001E7946">
              <w:rPr>
                <w:rFonts w:cs="Arial"/>
                <w:sz w:val="22"/>
                <w:szCs w:val="22"/>
              </w:rPr>
              <w:t>6. Διαβούλευση και Οριστικοποίηση</w:t>
            </w:r>
          </w:p>
          <w:p w:rsidR="001E7946" w:rsidRPr="001E7946" w:rsidRDefault="001E7946" w:rsidP="001E7946">
            <w:pPr>
              <w:pStyle w:val="a3"/>
              <w:rPr>
                <w:rFonts w:cs="Arial"/>
                <w:sz w:val="22"/>
                <w:szCs w:val="22"/>
              </w:rPr>
            </w:pPr>
            <w:r w:rsidRPr="001E7946">
              <w:rPr>
                <w:rFonts w:cs="Arial"/>
                <w:sz w:val="22"/>
                <w:szCs w:val="22"/>
              </w:rPr>
              <w:t>7. Υποστήριξη Εφαρμογής</w:t>
            </w:r>
          </w:p>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u w:val="single"/>
              </w:rPr>
            </w:pPr>
            <w:r w:rsidRPr="001E7946">
              <w:rPr>
                <w:rFonts w:cs="Arial"/>
                <w:sz w:val="22"/>
                <w:szCs w:val="22"/>
                <w:u w:val="single"/>
              </w:rPr>
              <w:t>Αναμενόμενα Οφέλη</w:t>
            </w:r>
          </w:p>
          <w:p w:rsidR="001E7946" w:rsidRPr="001E7946" w:rsidRDefault="001E7946" w:rsidP="001E7946">
            <w:pPr>
              <w:pStyle w:val="a3"/>
              <w:rPr>
                <w:rFonts w:cs="Arial"/>
                <w:sz w:val="22"/>
                <w:szCs w:val="22"/>
              </w:rPr>
            </w:pPr>
            <w:r w:rsidRPr="001E7946">
              <w:rPr>
                <w:rFonts w:cs="Arial"/>
                <w:sz w:val="22"/>
                <w:szCs w:val="22"/>
              </w:rPr>
              <w:t>- Εκσυγχρονισμός της οργανωτικής δομής του Νοσοκομείου.</w:t>
            </w:r>
          </w:p>
          <w:p w:rsidR="001E7946" w:rsidRPr="001E7946" w:rsidRDefault="001E7946" w:rsidP="001E7946">
            <w:pPr>
              <w:pStyle w:val="a3"/>
              <w:rPr>
                <w:rFonts w:cs="Arial"/>
                <w:sz w:val="22"/>
                <w:szCs w:val="22"/>
              </w:rPr>
            </w:pPr>
            <w:r w:rsidRPr="001E7946">
              <w:rPr>
                <w:rFonts w:cs="Arial"/>
                <w:sz w:val="22"/>
                <w:szCs w:val="22"/>
              </w:rPr>
              <w:t>- Ενίσχυση αποδοτικότητας και διαφάνειας.</w:t>
            </w:r>
          </w:p>
          <w:p w:rsidR="001E7946" w:rsidRPr="001E7946" w:rsidRDefault="001E7946" w:rsidP="001E7946">
            <w:pPr>
              <w:pStyle w:val="a3"/>
              <w:rPr>
                <w:rFonts w:cs="Arial"/>
                <w:sz w:val="22"/>
                <w:szCs w:val="22"/>
              </w:rPr>
            </w:pPr>
            <w:r w:rsidRPr="001E7946">
              <w:rPr>
                <w:rFonts w:cs="Arial"/>
                <w:sz w:val="22"/>
                <w:szCs w:val="22"/>
              </w:rPr>
              <w:t>- Καλύτερη αξιοποίηση ανθρώπινου δυναμικού.</w:t>
            </w:r>
          </w:p>
          <w:p w:rsidR="001E7946" w:rsidRPr="001E7946" w:rsidRDefault="001E7946" w:rsidP="001E7946">
            <w:pPr>
              <w:pStyle w:val="a3"/>
              <w:rPr>
                <w:rFonts w:cs="Arial"/>
                <w:sz w:val="22"/>
                <w:szCs w:val="22"/>
              </w:rPr>
            </w:pPr>
            <w:r w:rsidRPr="001E7946">
              <w:rPr>
                <w:rFonts w:cs="Arial"/>
                <w:sz w:val="22"/>
                <w:szCs w:val="22"/>
              </w:rPr>
              <w:t>- Δημιουργία βιώσιμου και αποτελεσματικού πλαισίου λειτουργίας.</w:t>
            </w:r>
          </w:p>
          <w:p w:rsidR="001E7946" w:rsidRPr="001E7946" w:rsidRDefault="001E7946" w:rsidP="001E7946">
            <w:pPr>
              <w:pStyle w:val="a3"/>
              <w:rPr>
                <w:rFonts w:cs="Arial"/>
                <w:sz w:val="22"/>
                <w:szCs w:val="22"/>
                <w:u w:val="single"/>
              </w:rPr>
            </w:pPr>
          </w:p>
          <w:p w:rsidR="001E7946" w:rsidRPr="001E7946" w:rsidRDefault="001E7946" w:rsidP="001E7946">
            <w:pPr>
              <w:pStyle w:val="a3"/>
              <w:rPr>
                <w:rFonts w:cs="Arial"/>
                <w:sz w:val="22"/>
                <w:szCs w:val="22"/>
              </w:rPr>
            </w:pPr>
            <w:r w:rsidRPr="001E7946">
              <w:rPr>
                <w:rFonts w:cs="Arial"/>
                <w:sz w:val="22"/>
                <w:szCs w:val="22"/>
                <w:u w:val="single"/>
              </w:rPr>
              <w:t>Χρονοδιάγραμμα</w:t>
            </w:r>
          </w:p>
          <w:p w:rsidR="001E7946" w:rsidRPr="001E7946" w:rsidRDefault="001E7946" w:rsidP="001E7946">
            <w:pPr>
              <w:pStyle w:val="a3"/>
              <w:rPr>
                <w:rFonts w:cs="Arial"/>
                <w:sz w:val="22"/>
                <w:szCs w:val="22"/>
              </w:rPr>
            </w:pPr>
            <w:r w:rsidRPr="001E7946">
              <w:rPr>
                <w:rFonts w:cs="Arial"/>
                <w:sz w:val="22"/>
                <w:szCs w:val="22"/>
              </w:rPr>
              <w:t>Η υπηρεσία θα ολοκληρωθεί έως δύο (2) μήνες από την υπογραφή της σύμβασης.</w:t>
            </w:r>
          </w:p>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r w:rsidRPr="001E7946">
              <w:rPr>
                <w:rFonts w:cs="Arial"/>
                <w:sz w:val="22"/>
                <w:szCs w:val="22"/>
              </w:rPr>
              <w:t xml:space="preserve">Επιπρόσθετα ο </w:t>
            </w:r>
            <w:proofErr w:type="spellStart"/>
            <w:r w:rsidRPr="001E7946">
              <w:rPr>
                <w:rFonts w:cs="Arial"/>
                <w:sz w:val="22"/>
                <w:szCs w:val="22"/>
              </w:rPr>
              <w:t>πάροχος</w:t>
            </w:r>
            <w:proofErr w:type="spellEnd"/>
            <w:r w:rsidRPr="001E7946">
              <w:rPr>
                <w:rFonts w:cs="Arial"/>
                <w:sz w:val="22"/>
                <w:szCs w:val="22"/>
              </w:rPr>
              <w:t xml:space="preserve"> αναλαμβάνει την ανάπτυξη Εσωτερικού Κανονισμού Λειτουργίας θεσπίζοντας εσωτερικούς κανόνες και πολιτικές για το σύνολο των Υπηρεσιών του Νοσοκομείου (Οικονομική- Διοικητική, Ιατρική και Νοσηλευτική), όπως και αρχές συμπεριφοράς των προσώπων που υπόκεινται σε αυτόν, έχει ως στόχο την επίτευξη κατά τον καλύτερο δυνατό τρόπο της εκπλήρωσης του σκοπού του Νοσοκομείου και την διασφάλιση της άσκησης των δραστηριοτήτων του σύμφωνα με την ισχύουσα νομοθεσία. Ο ΕΚΛ έχει ως βασικό σκοπό έχει ρύθμιση της οργάνωσης του Νοσοκομείου για τη διασφάλιση της διαφάνειας, του ελέγχου της Διοίκησης και του τρόπου λήψης διαχειριστικών αποφάσεων.</w:t>
            </w:r>
          </w:p>
          <w:p w:rsidR="001E7946" w:rsidRPr="001E7946" w:rsidRDefault="001E7946" w:rsidP="001E7946">
            <w:pPr>
              <w:pStyle w:val="a3"/>
              <w:rPr>
                <w:rFonts w:cs="Arial"/>
                <w:sz w:val="22"/>
                <w:szCs w:val="22"/>
              </w:rPr>
            </w:pPr>
            <w:r w:rsidRPr="001E7946">
              <w:rPr>
                <w:rFonts w:cs="Arial"/>
                <w:sz w:val="22"/>
                <w:szCs w:val="22"/>
              </w:rPr>
              <w:t>Ο Εσωτερικός Κανονισμός δεσμεύει τα μέλη του Διοικητικού Συμβουλίου, τα στελέχη οποιασδήποτε βαθμίδας του Νοσοκομείου, τους υπαλλήλους του, καθώς και κάθε άλλο πρόσωπο που συνεργάζεται με το Νοσοκομείο, ανεξαρτήτως της ιδιότητας και θέσης του ή της έννομης σχέσης (εργασίας, έργου, εντολής, παροχής υπηρεσιών άλλης) που τον συνδέει με το Νοσοκομείο, εμπλεκόμενο καθ’ οιονδήποτε τρόπο στην δραστηριότητα του Νοσοκομείου και εν γένει στην εκπλήρωση των υποχρεώσεων του στο πλαίσιο του ως άνω σκοπού.</w:t>
            </w:r>
          </w:p>
          <w:p w:rsidR="001E7946" w:rsidRPr="001E7946" w:rsidRDefault="001E7946" w:rsidP="001E7946">
            <w:pPr>
              <w:pStyle w:val="a3"/>
              <w:rPr>
                <w:rFonts w:cs="Arial"/>
                <w:sz w:val="22"/>
                <w:szCs w:val="22"/>
              </w:rPr>
            </w:pPr>
            <w:r w:rsidRPr="001E7946">
              <w:rPr>
                <w:rFonts w:cs="Arial"/>
                <w:sz w:val="22"/>
                <w:szCs w:val="22"/>
              </w:rPr>
              <w:t>Η κατάρτιση του Εσωτερικού Κανονισμού Λειτουργίας θα περιγράφει αναλυτικά ανά διεύθυνση/υπηρεσιακή μονάδα τις διαδικασίες προς προτυποποίηση και βελτιστοποίηση των υφιστάμενων διαδικασιών του Νοσοκομείου.</w:t>
            </w:r>
          </w:p>
          <w:p w:rsidR="001E7946" w:rsidRPr="001E7946" w:rsidRDefault="001E7946" w:rsidP="001E7946">
            <w:pPr>
              <w:pStyle w:val="a3"/>
              <w:rPr>
                <w:rFonts w:cs="Arial"/>
                <w:bCs/>
                <w:i/>
                <w:iCs/>
                <w:sz w:val="22"/>
                <w:szCs w:val="22"/>
              </w:rPr>
            </w:pPr>
            <w:r w:rsidRPr="001E7946">
              <w:rPr>
                <w:rFonts w:cs="Arial"/>
                <w:bCs/>
                <w:i/>
                <w:iCs/>
                <w:sz w:val="22"/>
                <w:szCs w:val="22"/>
                <w:u w:val="single"/>
              </w:rPr>
              <w:lastRenderedPageBreak/>
              <w:t>Στάδιο 1 – Συγκέντρωση και επεξεργασία απαιτούμενου υλικού</w:t>
            </w:r>
          </w:p>
          <w:p w:rsidR="001E7946" w:rsidRPr="001E7946" w:rsidRDefault="001E7946" w:rsidP="001E7946">
            <w:pPr>
              <w:pStyle w:val="a3"/>
              <w:rPr>
                <w:rFonts w:cs="Arial"/>
                <w:i/>
                <w:sz w:val="22"/>
                <w:szCs w:val="22"/>
              </w:rPr>
            </w:pPr>
          </w:p>
          <w:p w:rsidR="001E7946" w:rsidRPr="001E7946" w:rsidRDefault="001E7946" w:rsidP="001E7946">
            <w:pPr>
              <w:pStyle w:val="a3"/>
              <w:numPr>
                <w:ilvl w:val="0"/>
                <w:numId w:val="29"/>
              </w:numPr>
              <w:rPr>
                <w:rFonts w:cs="Arial"/>
                <w:sz w:val="22"/>
                <w:szCs w:val="22"/>
              </w:rPr>
            </w:pPr>
            <w:r w:rsidRPr="001E7946">
              <w:rPr>
                <w:rFonts w:cs="Arial"/>
                <w:sz w:val="22"/>
                <w:szCs w:val="22"/>
              </w:rPr>
              <w:t>Αναγνώριση και αξιολόγηση του εσωτερικού περιβάλλοντος του Νοσοκομείου (οργανωτική διάρθρωση, στελέχωση, γραμμές αναφοράς, λοιπές πολιτικές και διαδικασίες κλπ).</w:t>
            </w:r>
          </w:p>
          <w:p w:rsidR="001E7946" w:rsidRPr="001E7946" w:rsidRDefault="001E7946" w:rsidP="001E7946">
            <w:pPr>
              <w:pStyle w:val="a3"/>
              <w:numPr>
                <w:ilvl w:val="0"/>
                <w:numId w:val="29"/>
              </w:numPr>
              <w:rPr>
                <w:rFonts w:cs="Arial"/>
                <w:sz w:val="22"/>
                <w:szCs w:val="22"/>
              </w:rPr>
            </w:pPr>
            <w:r w:rsidRPr="001E7946">
              <w:rPr>
                <w:rFonts w:cs="Arial"/>
                <w:sz w:val="22"/>
                <w:szCs w:val="22"/>
              </w:rPr>
              <w:t xml:space="preserve">Κατανόηση των στόχων των δραστηριοτήτων ανά Διεύθυνση </w:t>
            </w:r>
          </w:p>
          <w:p w:rsidR="001E7946" w:rsidRPr="001E7946" w:rsidRDefault="001E7946" w:rsidP="001E7946">
            <w:pPr>
              <w:pStyle w:val="a3"/>
              <w:rPr>
                <w:rFonts w:cs="Arial"/>
                <w:sz w:val="22"/>
                <w:szCs w:val="22"/>
              </w:rPr>
            </w:pPr>
          </w:p>
          <w:p w:rsidR="001E7946" w:rsidRPr="001E7946" w:rsidRDefault="001E7946" w:rsidP="001E7946">
            <w:pPr>
              <w:pStyle w:val="a3"/>
              <w:numPr>
                <w:ilvl w:val="0"/>
                <w:numId w:val="29"/>
              </w:numPr>
              <w:rPr>
                <w:rFonts w:cs="Arial"/>
                <w:sz w:val="22"/>
                <w:szCs w:val="22"/>
              </w:rPr>
            </w:pPr>
            <w:r w:rsidRPr="001E7946">
              <w:rPr>
                <w:rFonts w:cs="Arial"/>
                <w:sz w:val="22"/>
                <w:szCs w:val="22"/>
              </w:rPr>
              <w:t>Διάκριση των συνολικών δραστηριοτήτων σε επιμέρους δραστηριότητες και λειτουργίες καθώς και αναγνώριση και αξιολόγηση των σχετικών κινδύνων ανά λειτουργία.</w:t>
            </w:r>
          </w:p>
          <w:p w:rsidR="001E7946" w:rsidRPr="001E7946" w:rsidRDefault="001E7946" w:rsidP="001E7946">
            <w:pPr>
              <w:pStyle w:val="a3"/>
              <w:numPr>
                <w:ilvl w:val="0"/>
                <w:numId w:val="29"/>
              </w:numPr>
              <w:rPr>
                <w:rFonts w:cs="Arial"/>
                <w:sz w:val="22"/>
                <w:szCs w:val="22"/>
              </w:rPr>
            </w:pPr>
            <w:r w:rsidRPr="001E7946">
              <w:rPr>
                <w:rFonts w:cs="Arial"/>
                <w:sz w:val="22"/>
                <w:szCs w:val="22"/>
              </w:rPr>
              <w:t>Συγκέντρωση όλων των υφιστάμενων κανονισμών, πολιτικών και διαδικασιών και οδηγιών εφόσον υπάρχουν.</w:t>
            </w:r>
          </w:p>
          <w:p w:rsidR="001E7946" w:rsidRPr="001E7946" w:rsidRDefault="001E7946" w:rsidP="001E7946">
            <w:pPr>
              <w:pStyle w:val="a3"/>
              <w:numPr>
                <w:ilvl w:val="0"/>
                <w:numId w:val="29"/>
              </w:numPr>
              <w:rPr>
                <w:rFonts w:cs="Arial"/>
                <w:sz w:val="22"/>
                <w:szCs w:val="22"/>
              </w:rPr>
            </w:pPr>
            <w:r w:rsidRPr="001E7946">
              <w:rPr>
                <w:rFonts w:cs="Arial"/>
                <w:sz w:val="22"/>
                <w:szCs w:val="22"/>
              </w:rPr>
              <w:t>Καταγραφή και κατανόηση του ρόλου του κάθε στελέχους στα πλαίσια των αντίστοιχων διαδικασιών</w:t>
            </w:r>
          </w:p>
          <w:p w:rsidR="001E7946" w:rsidRPr="001E7946" w:rsidRDefault="001E7946" w:rsidP="001E7946">
            <w:pPr>
              <w:pStyle w:val="a3"/>
              <w:numPr>
                <w:ilvl w:val="0"/>
                <w:numId w:val="29"/>
              </w:numPr>
              <w:rPr>
                <w:rFonts w:cs="Arial"/>
                <w:sz w:val="22"/>
                <w:szCs w:val="22"/>
              </w:rPr>
            </w:pPr>
            <w:r w:rsidRPr="001E7946">
              <w:rPr>
                <w:rFonts w:cs="Arial"/>
                <w:sz w:val="22"/>
                <w:szCs w:val="22"/>
              </w:rPr>
              <w:t>Απαιτούμενες επαφές, συνεντεύξεις και συνεργασία με τα αρμόδια στελέχη για την διεκπεραίωση των ανωτέρω.</w:t>
            </w:r>
          </w:p>
          <w:p w:rsidR="001E7946" w:rsidRPr="001E7946" w:rsidRDefault="001E7946" w:rsidP="001E7946">
            <w:pPr>
              <w:pStyle w:val="a3"/>
              <w:rPr>
                <w:rFonts w:cs="Arial"/>
                <w:sz w:val="22"/>
                <w:szCs w:val="22"/>
              </w:rPr>
            </w:pPr>
          </w:p>
          <w:p w:rsidR="001E7946" w:rsidRPr="001E7946" w:rsidRDefault="001E7946" w:rsidP="001E7946">
            <w:pPr>
              <w:pStyle w:val="a3"/>
              <w:rPr>
                <w:rFonts w:cs="Arial"/>
                <w:bCs/>
                <w:i/>
                <w:iCs/>
                <w:sz w:val="22"/>
                <w:szCs w:val="22"/>
              </w:rPr>
            </w:pPr>
            <w:r w:rsidRPr="001E7946">
              <w:rPr>
                <w:rFonts w:cs="Arial"/>
                <w:bCs/>
                <w:i/>
                <w:iCs/>
                <w:sz w:val="22"/>
                <w:szCs w:val="22"/>
                <w:u w:val="single"/>
              </w:rPr>
              <w:t>Στάδιο 2 – Καταγραφή Εσωτερικού Κανονισμού Λειτουργίας</w:t>
            </w:r>
          </w:p>
          <w:p w:rsidR="001E7946" w:rsidRPr="001E7946" w:rsidRDefault="001E7946" w:rsidP="001E7946">
            <w:pPr>
              <w:pStyle w:val="a3"/>
              <w:numPr>
                <w:ilvl w:val="0"/>
                <w:numId w:val="29"/>
              </w:numPr>
              <w:rPr>
                <w:rFonts w:cs="Arial"/>
                <w:sz w:val="22"/>
                <w:szCs w:val="22"/>
              </w:rPr>
            </w:pPr>
            <w:r w:rsidRPr="001E7946">
              <w:rPr>
                <w:rFonts w:cs="Arial"/>
                <w:sz w:val="22"/>
                <w:szCs w:val="22"/>
              </w:rPr>
              <w:t>Εκπόνηση προσχεδίου (</w:t>
            </w:r>
            <w:proofErr w:type="spellStart"/>
            <w:r w:rsidRPr="001E7946">
              <w:rPr>
                <w:rFonts w:cs="Arial"/>
                <w:sz w:val="22"/>
                <w:szCs w:val="22"/>
              </w:rPr>
              <w:t>draft</w:t>
            </w:r>
            <w:proofErr w:type="spellEnd"/>
            <w:r w:rsidRPr="001E7946">
              <w:rPr>
                <w:rFonts w:cs="Arial"/>
                <w:sz w:val="22"/>
                <w:szCs w:val="22"/>
              </w:rPr>
              <w:t xml:space="preserve"> έκδοσης)</w:t>
            </w:r>
          </w:p>
          <w:p w:rsidR="001E7946" w:rsidRPr="001E7946" w:rsidRDefault="001E7946" w:rsidP="001E7946">
            <w:pPr>
              <w:pStyle w:val="a3"/>
              <w:numPr>
                <w:ilvl w:val="0"/>
                <w:numId w:val="29"/>
              </w:numPr>
              <w:rPr>
                <w:rFonts w:cs="Arial"/>
                <w:sz w:val="22"/>
                <w:szCs w:val="22"/>
              </w:rPr>
            </w:pPr>
            <w:r w:rsidRPr="001E7946">
              <w:rPr>
                <w:rFonts w:cs="Arial"/>
                <w:sz w:val="22"/>
                <w:szCs w:val="22"/>
              </w:rPr>
              <w:t>Αποστολή στα αρμόδια στελέχη των αντίστοιχων διευθύνσεων. Παροχή επεξηγηματικών πληροφοριών και καταγραφή των σχολίων τους και ενδεχόμενων προτάσεων από την πλευρά τους.</w:t>
            </w:r>
          </w:p>
          <w:p w:rsidR="001E7946" w:rsidRPr="001E7946" w:rsidRDefault="001E7946" w:rsidP="001E7946">
            <w:pPr>
              <w:pStyle w:val="a3"/>
              <w:numPr>
                <w:ilvl w:val="0"/>
                <w:numId w:val="29"/>
              </w:numPr>
              <w:rPr>
                <w:rFonts w:cs="Arial"/>
                <w:sz w:val="22"/>
                <w:szCs w:val="22"/>
              </w:rPr>
            </w:pPr>
            <w:r w:rsidRPr="001E7946">
              <w:rPr>
                <w:rFonts w:cs="Arial"/>
                <w:sz w:val="22"/>
                <w:szCs w:val="22"/>
              </w:rPr>
              <w:t>Καταγραφή τυχόν τροποποιήσεων στα προσχέδια που θα προκύψουν από το προηγούμενο βήμα.</w:t>
            </w:r>
          </w:p>
          <w:p w:rsidR="001E7946" w:rsidRPr="001E7946" w:rsidRDefault="001E7946" w:rsidP="001E7946">
            <w:pPr>
              <w:pStyle w:val="a3"/>
              <w:numPr>
                <w:ilvl w:val="0"/>
                <w:numId w:val="29"/>
              </w:numPr>
              <w:rPr>
                <w:rFonts w:cs="Arial"/>
                <w:sz w:val="22"/>
                <w:szCs w:val="22"/>
              </w:rPr>
            </w:pPr>
            <w:r w:rsidRPr="001E7946">
              <w:rPr>
                <w:rFonts w:cs="Arial"/>
                <w:sz w:val="22"/>
                <w:szCs w:val="22"/>
              </w:rPr>
              <w:t>Εκπόνηση τελικών προσχεδίων και αποστολή τους στη Διοίκηση για έγκριση.</w:t>
            </w:r>
          </w:p>
          <w:p w:rsidR="001E7946" w:rsidRPr="001E7946" w:rsidRDefault="001E7946" w:rsidP="001E7946">
            <w:pPr>
              <w:pStyle w:val="a3"/>
              <w:numPr>
                <w:ilvl w:val="0"/>
                <w:numId w:val="29"/>
              </w:numPr>
              <w:rPr>
                <w:rFonts w:cs="Arial"/>
                <w:sz w:val="22"/>
                <w:szCs w:val="22"/>
              </w:rPr>
            </w:pPr>
            <w:r w:rsidRPr="001E7946">
              <w:rPr>
                <w:rFonts w:cs="Arial"/>
                <w:sz w:val="22"/>
                <w:szCs w:val="22"/>
              </w:rPr>
              <w:t>Καταγραφή τυχόν τροποποιήσεων στα τελικά προσχέδια που θα προκύψουν από το προηγούμενο βήμα.</w:t>
            </w:r>
          </w:p>
          <w:p w:rsidR="001E7946" w:rsidRPr="001E7946" w:rsidRDefault="001E7946" w:rsidP="001E7946">
            <w:pPr>
              <w:pStyle w:val="a3"/>
              <w:numPr>
                <w:ilvl w:val="0"/>
                <w:numId w:val="29"/>
              </w:numPr>
              <w:rPr>
                <w:rFonts w:cs="Arial"/>
                <w:sz w:val="22"/>
                <w:szCs w:val="22"/>
              </w:rPr>
            </w:pPr>
            <w:r w:rsidRPr="001E7946">
              <w:rPr>
                <w:rFonts w:cs="Arial"/>
                <w:sz w:val="22"/>
                <w:szCs w:val="22"/>
              </w:rPr>
              <w:t>Οριστικοποίηση και έγκριση από τη Διοίκηση.</w:t>
            </w:r>
          </w:p>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r w:rsidRPr="001E7946">
              <w:rPr>
                <w:rFonts w:cs="Arial"/>
                <w:sz w:val="22"/>
                <w:szCs w:val="22"/>
                <w:u w:val="single"/>
              </w:rPr>
              <w:t>Χρονοδιάγραμμα</w:t>
            </w:r>
          </w:p>
          <w:p w:rsidR="001E7946" w:rsidRPr="001E7946" w:rsidRDefault="001E7946" w:rsidP="001E7946">
            <w:pPr>
              <w:pStyle w:val="a3"/>
              <w:rPr>
                <w:rFonts w:cs="Arial"/>
                <w:sz w:val="22"/>
                <w:szCs w:val="22"/>
              </w:rPr>
            </w:pPr>
            <w:r w:rsidRPr="001E7946">
              <w:rPr>
                <w:rFonts w:cs="Arial"/>
                <w:sz w:val="22"/>
                <w:szCs w:val="22"/>
              </w:rPr>
              <w:t>Η υπηρεσία θα ολοκληρωθεί έως δώδεκα (10) μήνες από την υπογραφή της σύμβασης.</w:t>
            </w:r>
          </w:p>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r w:rsidRPr="001E7946">
              <w:rPr>
                <w:rFonts w:cs="Arial"/>
                <w:sz w:val="22"/>
                <w:szCs w:val="22"/>
              </w:rPr>
              <w:t>Φορέας χρηματοδότησης της παρούσας σύμβασης είναι: Το Γενικό Νοσοκομείο Αθηνών «Η ΕΛΠΙΣ».</w:t>
            </w:r>
          </w:p>
          <w:p w:rsidR="001E7946" w:rsidRPr="001E7946" w:rsidRDefault="001E7946" w:rsidP="001E7946">
            <w:pPr>
              <w:pStyle w:val="a3"/>
              <w:rPr>
                <w:rFonts w:cs="Arial"/>
                <w:bCs/>
                <w:sz w:val="22"/>
                <w:szCs w:val="22"/>
              </w:rPr>
            </w:pPr>
            <w:r w:rsidRPr="001E7946">
              <w:rPr>
                <w:rFonts w:cs="Arial"/>
                <w:bCs/>
                <w:sz w:val="22"/>
                <w:szCs w:val="22"/>
              </w:rPr>
              <w:t>ΠΑΡΑΔΟΤΕΑ</w:t>
            </w:r>
          </w:p>
          <w:p w:rsidR="001E7946" w:rsidRPr="001E7946" w:rsidRDefault="001E7946" w:rsidP="001E7946">
            <w:pPr>
              <w:pStyle w:val="a3"/>
              <w:rPr>
                <w:rFonts w:cs="Arial"/>
                <w:sz w:val="22"/>
                <w:szCs w:val="22"/>
              </w:rPr>
            </w:pPr>
            <w:r w:rsidRPr="001E7946">
              <w:rPr>
                <w:rFonts w:cs="Arial"/>
                <w:sz w:val="22"/>
                <w:szCs w:val="22"/>
              </w:rPr>
              <w:t>Ο ΑΝΑΔΟΧΟΣ αναλαμβάνει:</w:t>
            </w:r>
          </w:p>
          <w:p w:rsidR="001E7946" w:rsidRPr="001E7946" w:rsidRDefault="001E7946" w:rsidP="001E7946">
            <w:pPr>
              <w:pStyle w:val="a3"/>
              <w:rPr>
                <w:rFonts w:cs="Arial"/>
                <w:sz w:val="22"/>
                <w:szCs w:val="22"/>
              </w:rPr>
            </w:pPr>
          </w:p>
          <w:p w:rsidR="001E7946" w:rsidRPr="001E7946" w:rsidRDefault="001E7946" w:rsidP="001E7946">
            <w:pPr>
              <w:pStyle w:val="a3"/>
              <w:numPr>
                <w:ilvl w:val="0"/>
                <w:numId w:val="30"/>
              </w:numPr>
              <w:rPr>
                <w:rFonts w:cs="Arial"/>
                <w:sz w:val="22"/>
                <w:szCs w:val="22"/>
              </w:rPr>
            </w:pPr>
            <w:r w:rsidRPr="001E7946">
              <w:rPr>
                <w:rFonts w:cs="Arial"/>
                <w:sz w:val="22"/>
                <w:szCs w:val="22"/>
              </w:rPr>
              <w:t>Σύνταξη νέου Οργανισμού Εσωτερικής Υπηρεσίας (Ο.Ε.Υ.).</w:t>
            </w:r>
          </w:p>
          <w:p w:rsidR="001E7946" w:rsidRPr="001E7946" w:rsidRDefault="001E7946" w:rsidP="001E7946">
            <w:pPr>
              <w:pStyle w:val="a3"/>
              <w:numPr>
                <w:ilvl w:val="0"/>
                <w:numId w:val="30"/>
              </w:numPr>
              <w:rPr>
                <w:rFonts w:cs="Arial"/>
                <w:sz w:val="22"/>
                <w:szCs w:val="22"/>
              </w:rPr>
            </w:pPr>
            <w:r w:rsidRPr="001E7946">
              <w:rPr>
                <w:rFonts w:cs="Arial"/>
                <w:sz w:val="22"/>
                <w:szCs w:val="22"/>
              </w:rPr>
              <w:t xml:space="preserve">Σύνταξη Εσωτερικού </w:t>
            </w:r>
            <w:proofErr w:type="spellStart"/>
            <w:r w:rsidRPr="001E7946">
              <w:rPr>
                <w:rFonts w:cs="Arial"/>
                <w:sz w:val="22"/>
                <w:szCs w:val="22"/>
              </w:rPr>
              <w:t>Κανονισμου</w:t>
            </w:r>
            <w:proofErr w:type="spellEnd"/>
            <w:r w:rsidRPr="001E7946">
              <w:rPr>
                <w:rFonts w:cs="Arial"/>
                <w:sz w:val="22"/>
                <w:szCs w:val="22"/>
              </w:rPr>
              <w:t xml:space="preserve"> Λειτουργίας (Ε.Κ.Λ)</w:t>
            </w:r>
          </w:p>
          <w:p w:rsidR="001E7946" w:rsidRPr="001E7946" w:rsidRDefault="001E7946" w:rsidP="001E7946">
            <w:pPr>
              <w:pStyle w:val="a3"/>
              <w:rPr>
                <w:rFonts w:cs="Arial"/>
                <w:bCs/>
                <w:sz w:val="22"/>
                <w:szCs w:val="22"/>
              </w:rPr>
            </w:pPr>
          </w:p>
          <w:p w:rsidR="005E0432" w:rsidRPr="001E7946" w:rsidRDefault="005E0432" w:rsidP="001E7946">
            <w:pPr>
              <w:pStyle w:val="a3"/>
              <w:rPr>
                <w:rFonts w:cs="Arial"/>
                <w:sz w:val="22"/>
                <w:szCs w:val="22"/>
              </w:rPr>
            </w:pPr>
          </w:p>
        </w:tc>
        <w:tc>
          <w:tcPr>
            <w:tcW w:w="0" w:type="auto"/>
            <w:shd w:val="clear" w:color="auto" w:fill="auto"/>
            <w:vAlign w:val="center"/>
          </w:tcPr>
          <w:p w:rsidR="005E0432" w:rsidRPr="001E7946" w:rsidRDefault="005E0432" w:rsidP="005E0432">
            <w:pPr>
              <w:rPr>
                <w:rFonts w:cs="Arial"/>
                <w:iCs/>
                <w:color w:val="000000"/>
                <w:sz w:val="22"/>
                <w:szCs w:val="22"/>
              </w:rPr>
            </w:pPr>
            <w:r w:rsidRPr="001E7946">
              <w:rPr>
                <w:rFonts w:cs="Arial"/>
                <w:iCs/>
                <w:color w:val="000000"/>
                <w:sz w:val="22"/>
                <w:szCs w:val="22"/>
              </w:rPr>
              <w:lastRenderedPageBreak/>
              <w:t xml:space="preserve">    ΝΑΙ</w:t>
            </w:r>
          </w:p>
        </w:tc>
        <w:tc>
          <w:tcPr>
            <w:tcW w:w="0" w:type="auto"/>
            <w:shd w:val="clear" w:color="auto" w:fill="auto"/>
            <w:vAlign w:val="bottom"/>
          </w:tcPr>
          <w:p w:rsidR="005E0432" w:rsidRPr="001E7946" w:rsidRDefault="005E0432" w:rsidP="005E0432">
            <w:pPr>
              <w:rPr>
                <w:rFonts w:cs="Arial"/>
                <w:iCs/>
                <w:color w:val="000000"/>
                <w:sz w:val="22"/>
                <w:szCs w:val="22"/>
              </w:rPr>
            </w:pPr>
            <w:r w:rsidRPr="001E7946">
              <w:rPr>
                <w:rFonts w:cs="Arial"/>
                <w:iCs/>
                <w:color w:val="000000"/>
                <w:sz w:val="22"/>
                <w:szCs w:val="22"/>
              </w:rPr>
              <w:t> </w:t>
            </w:r>
          </w:p>
        </w:tc>
        <w:tc>
          <w:tcPr>
            <w:tcW w:w="0" w:type="auto"/>
            <w:shd w:val="clear" w:color="auto" w:fill="auto"/>
            <w:vAlign w:val="bottom"/>
          </w:tcPr>
          <w:p w:rsidR="005E0432" w:rsidRPr="001E7946" w:rsidRDefault="005E0432" w:rsidP="005E0432">
            <w:pPr>
              <w:rPr>
                <w:rFonts w:cs="Arial"/>
                <w:iCs/>
                <w:color w:val="000000"/>
                <w:sz w:val="22"/>
                <w:szCs w:val="22"/>
              </w:rPr>
            </w:pPr>
            <w:r w:rsidRPr="001E7946">
              <w:rPr>
                <w:rFonts w:cs="Arial"/>
                <w:iCs/>
                <w:color w:val="000000"/>
                <w:sz w:val="22"/>
                <w:szCs w:val="22"/>
              </w:rPr>
              <w:t> </w:t>
            </w:r>
          </w:p>
        </w:tc>
      </w:tr>
      <w:tr w:rsidR="001E7946" w:rsidRPr="001E7946" w:rsidTr="005E0432">
        <w:trPr>
          <w:trHeight w:val="300"/>
        </w:trPr>
        <w:tc>
          <w:tcPr>
            <w:tcW w:w="0" w:type="auto"/>
            <w:shd w:val="clear" w:color="auto" w:fill="auto"/>
            <w:vAlign w:val="center"/>
          </w:tcPr>
          <w:p w:rsidR="001E7946" w:rsidRPr="001E7946" w:rsidRDefault="001E7946" w:rsidP="005E0432">
            <w:pPr>
              <w:rPr>
                <w:rFonts w:cs="Arial"/>
                <w:iCs/>
                <w:color w:val="000000"/>
                <w:sz w:val="22"/>
                <w:szCs w:val="22"/>
              </w:rPr>
            </w:pPr>
            <w:r>
              <w:rPr>
                <w:rFonts w:cs="Arial"/>
                <w:iCs/>
                <w:color w:val="000000"/>
                <w:sz w:val="22"/>
                <w:szCs w:val="22"/>
              </w:rPr>
              <w:lastRenderedPageBreak/>
              <w:t>2</w:t>
            </w:r>
          </w:p>
        </w:tc>
        <w:tc>
          <w:tcPr>
            <w:tcW w:w="4566" w:type="dxa"/>
            <w:shd w:val="clear" w:color="auto" w:fill="auto"/>
            <w:vAlign w:val="center"/>
          </w:tcPr>
          <w:p w:rsidR="001E7946" w:rsidRPr="001E7946" w:rsidRDefault="001E7946" w:rsidP="001E7946">
            <w:pPr>
              <w:pStyle w:val="a3"/>
              <w:rPr>
                <w:rFonts w:cs="Arial"/>
                <w:bCs/>
                <w:sz w:val="22"/>
                <w:szCs w:val="22"/>
              </w:rPr>
            </w:pPr>
            <w:r w:rsidRPr="001E7946">
              <w:rPr>
                <w:rFonts w:cs="Arial"/>
                <w:bCs/>
                <w:sz w:val="22"/>
                <w:szCs w:val="22"/>
              </w:rPr>
              <w:t xml:space="preserve">ΧΡΟΝΟΔΙΑΓΡΑΜΜΑ - ΚΟΣΤΟΛΟΓΗΣΗ ΠΑΡΑΔΟΤΕΩΝ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
              <w:gridCol w:w="1007"/>
              <w:gridCol w:w="1057"/>
              <w:gridCol w:w="952"/>
              <w:gridCol w:w="1227"/>
              <w:gridCol w:w="744"/>
              <w:gridCol w:w="828"/>
            </w:tblGrid>
            <w:tr w:rsidR="001E7946" w:rsidRPr="001E7946" w:rsidTr="00A24475">
              <w:trPr>
                <w:trHeight w:val="1831"/>
                <w:jc w:val="center"/>
              </w:trPr>
              <w:tc>
                <w:tcPr>
                  <w:tcW w:w="0" w:type="auto"/>
                  <w:shd w:val="clear" w:color="auto" w:fill="BFBFBF" w:themeFill="background1" w:themeFillShade="BF"/>
                  <w:vAlign w:val="center"/>
                </w:tcPr>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lang w:val="en-US"/>
                    </w:rPr>
                  </w:pPr>
                  <w:r w:rsidRPr="001E7946">
                    <w:rPr>
                      <w:rFonts w:cs="Arial"/>
                      <w:sz w:val="22"/>
                      <w:szCs w:val="22"/>
                      <w:lang w:val="en-US"/>
                    </w:rPr>
                    <w:t>Α/Α</w:t>
                  </w:r>
                </w:p>
              </w:tc>
              <w:tc>
                <w:tcPr>
                  <w:tcW w:w="0" w:type="auto"/>
                  <w:shd w:val="clear" w:color="auto" w:fill="BFBFBF" w:themeFill="background1" w:themeFillShade="BF"/>
                  <w:vAlign w:val="center"/>
                </w:tcPr>
                <w:p w:rsidR="001E7946" w:rsidRPr="001E7946" w:rsidRDefault="001E7946" w:rsidP="001E7946">
                  <w:pPr>
                    <w:pStyle w:val="a3"/>
                    <w:rPr>
                      <w:rFonts w:cs="Arial"/>
                      <w:sz w:val="22"/>
                      <w:szCs w:val="22"/>
                      <w:lang w:val="en-US"/>
                    </w:rPr>
                  </w:pPr>
                </w:p>
                <w:p w:rsidR="001E7946" w:rsidRPr="001E7946" w:rsidRDefault="001E7946" w:rsidP="001E7946">
                  <w:pPr>
                    <w:pStyle w:val="a3"/>
                    <w:rPr>
                      <w:rFonts w:cs="Arial"/>
                      <w:sz w:val="22"/>
                      <w:szCs w:val="22"/>
                      <w:lang w:val="en-US"/>
                    </w:rPr>
                  </w:pPr>
                  <w:r w:rsidRPr="001E7946">
                    <w:rPr>
                      <w:rFonts w:cs="Arial"/>
                      <w:sz w:val="22"/>
                      <w:szCs w:val="22"/>
                      <w:lang w:val="en-US"/>
                    </w:rPr>
                    <w:t>ΠΕΡΙΓΡΑΦΗ</w:t>
                  </w:r>
                </w:p>
              </w:tc>
              <w:tc>
                <w:tcPr>
                  <w:tcW w:w="0" w:type="auto"/>
                  <w:shd w:val="clear" w:color="auto" w:fill="BFBFBF" w:themeFill="background1" w:themeFillShade="BF"/>
                  <w:vAlign w:val="center"/>
                </w:tcPr>
                <w:p w:rsidR="001E7946" w:rsidRPr="001E7946" w:rsidRDefault="001E7946" w:rsidP="001E7946">
                  <w:pPr>
                    <w:pStyle w:val="a3"/>
                    <w:rPr>
                      <w:rFonts w:cs="Arial"/>
                      <w:sz w:val="22"/>
                      <w:szCs w:val="22"/>
                      <w:lang w:val="en-US"/>
                    </w:rPr>
                  </w:pPr>
                </w:p>
                <w:p w:rsidR="001E7946" w:rsidRPr="001E7946" w:rsidRDefault="001E7946" w:rsidP="001E7946">
                  <w:pPr>
                    <w:pStyle w:val="a3"/>
                    <w:rPr>
                      <w:rFonts w:cs="Arial"/>
                      <w:sz w:val="22"/>
                      <w:szCs w:val="22"/>
                      <w:lang w:val="en-US"/>
                    </w:rPr>
                  </w:pPr>
                  <w:r w:rsidRPr="001E7946">
                    <w:rPr>
                      <w:rFonts w:cs="Arial"/>
                      <w:sz w:val="22"/>
                      <w:szCs w:val="22"/>
                      <w:lang w:val="en-US"/>
                    </w:rPr>
                    <w:t>ΜΟΝΑΔΑ ΜΕΤΡΗΣΗΣ</w:t>
                  </w:r>
                </w:p>
              </w:tc>
              <w:tc>
                <w:tcPr>
                  <w:tcW w:w="0" w:type="auto"/>
                  <w:shd w:val="clear" w:color="auto" w:fill="BFBFBF" w:themeFill="background1" w:themeFillShade="BF"/>
                  <w:vAlign w:val="center"/>
                </w:tcPr>
                <w:p w:rsidR="001E7946" w:rsidRPr="001E7946" w:rsidRDefault="001E7946" w:rsidP="001E7946">
                  <w:pPr>
                    <w:pStyle w:val="a3"/>
                    <w:rPr>
                      <w:rFonts w:cs="Arial"/>
                      <w:sz w:val="22"/>
                      <w:szCs w:val="22"/>
                      <w:lang w:val="en-US"/>
                    </w:rPr>
                  </w:pPr>
                </w:p>
                <w:p w:rsidR="001E7946" w:rsidRPr="001E7946" w:rsidRDefault="001E7946" w:rsidP="001E7946">
                  <w:pPr>
                    <w:pStyle w:val="a3"/>
                    <w:rPr>
                      <w:rFonts w:cs="Arial"/>
                      <w:sz w:val="22"/>
                      <w:szCs w:val="22"/>
                      <w:lang w:val="en-US"/>
                    </w:rPr>
                  </w:pPr>
                  <w:r w:rsidRPr="001E7946">
                    <w:rPr>
                      <w:rFonts w:cs="Arial"/>
                      <w:sz w:val="22"/>
                      <w:szCs w:val="22"/>
                      <w:lang w:val="en-US"/>
                    </w:rPr>
                    <w:t>ΠΟΣΟΤΗΤΑ</w:t>
                  </w:r>
                </w:p>
              </w:tc>
              <w:tc>
                <w:tcPr>
                  <w:tcW w:w="0" w:type="auto"/>
                  <w:shd w:val="clear" w:color="auto" w:fill="BFBFBF" w:themeFill="background1" w:themeFillShade="BF"/>
                  <w:vAlign w:val="center"/>
                </w:tcPr>
                <w:p w:rsidR="001E7946" w:rsidRPr="001E7946" w:rsidRDefault="001E7946" w:rsidP="001E7946">
                  <w:pPr>
                    <w:pStyle w:val="a3"/>
                    <w:rPr>
                      <w:rFonts w:cs="Arial"/>
                      <w:sz w:val="22"/>
                      <w:szCs w:val="22"/>
                      <w:lang w:val="en-US"/>
                    </w:rPr>
                  </w:pPr>
                  <w:r w:rsidRPr="001E7946">
                    <w:rPr>
                      <w:rFonts w:cs="Arial"/>
                      <w:sz w:val="22"/>
                      <w:szCs w:val="22"/>
                      <w:lang w:val="en-US"/>
                    </w:rPr>
                    <w:t>ΤΙΜΗ ΥΠΗΡΕΣΙΑΣ/ΩΡΑ</w:t>
                  </w:r>
                </w:p>
                <w:p w:rsidR="001E7946" w:rsidRPr="001E7946" w:rsidRDefault="001E7946" w:rsidP="001E7946">
                  <w:pPr>
                    <w:pStyle w:val="a3"/>
                    <w:rPr>
                      <w:rFonts w:cs="Arial"/>
                      <w:sz w:val="22"/>
                      <w:szCs w:val="22"/>
                      <w:lang w:val="en-US"/>
                    </w:rPr>
                  </w:pPr>
                  <w:r w:rsidRPr="001E7946">
                    <w:rPr>
                      <w:rFonts w:cs="Arial"/>
                      <w:sz w:val="22"/>
                      <w:szCs w:val="22"/>
                      <w:lang w:val="en-US"/>
                    </w:rPr>
                    <w:t>(€)</w:t>
                  </w:r>
                </w:p>
              </w:tc>
              <w:tc>
                <w:tcPr>
                  <w:tcW w:w="0" w:type="auto"/>
                  <w:shd w:val="clear" w:color="auto" w:fill="BFBFBF" w:themeFill="background1" w:themeFillShade="BF"/>
                  <w:vAlign w:val="center"/>
                </w:tcPr>
                <w:p w:rsidR="001E7946" w:rsidRPr="001E7946" w:rsidRDefault="001E7946" w:rsidP="001E7946">
                  <w:pPr>
                    <w:pStyle w:val="a3"/>
                    <w:rPr>
                      <w:rFonts w:cs="Arial"/>
                      <w:sz w:val="22"/>
                      <w:szCs w:val="22"/>
                      <w:lang w:val="en-US"/>
                    </w:rPr>
                  </w:pPr>
                </w:p>
                <w:p w:rsidR="001E7946" w:rsidRPr="001E7946" w:rsidRDefault="001E7946" w:rsidP="001E7946">
                  <w:pPr>
                    <w:pStyle w:val="a3"/>
                    <w:rPr>
                      <w:rFonts w:cs="Arial"/>
                      <w:sz w:val="22"/>
                      <w:szCs w:val="22"/>
                      <w:lang w:val="en-US"/>
                    </w:rPr>
                  </w:pPr>
                  <w:r w:rsidRPr="001E7946">
                    <w:rPr>
                      <w:rFonts w:cs="Arial"/>
                      <w:sz w:val="22"/>
                      <w:szCs w:val="22"/>
                      <w:lang w:val="en-US"/>
                    </w:rPr>
                    <w:t>ΔΑΠ</w:t>
                  </w:r>
                  <w:r w:rsidRPr="001E7946">
                    <w:rPr>
                      <w:rFonts w:cs="Arial"/>
                      <w:sz w:val="22"/>
                      <w:szCs w:val="22"/>
                    </w:rPr>
                    <w:t>ΑΝ</w:t>
                  </w:r>
                  <w:r w:rsidRPr="001E7946">
                    <w:rPr>
                      <w:rFonts w:cs="Arial"/>
                      <w:sz w:val="22"/>
                      <w:szCs w:val="22"/>
                      <w:lang w:val="en-US"/>
                    </w:rPr>
                    <w:t>Η</w:t>
                  </w:r>
                </w:p>
                <w:p w:rsidR="001E7946" w:rsidRPr="001E7946" w:rsidRDefault="001E7946" w:rsidP="001E7946">
                  <w:pPr>
                    <w:pStyle w:val="a3"/>
                    <w:rPr>
                      <w:rFonts w:cs="Arial"/>
                      <w:sz w:val="22"/>
                      <w:szCs w:val="22"/>
                      <w:lang w:val="en-US"/>
                    </w:rPr>
                  </w:pPr>
                  <w:r w:rsidRPr="001E7946">
                    <w:rPr>
                      <w:rFonts w:cs="Arial"/>
                      <w:sz w:val="22"/>
                      <w:szCs w:val="22"/>
                      <w:lang w:val="en-US"/>
                    </w:rPr>
                    <w:t>(€)</w:t>
                  </w:r>
                </w:p>
              </w:tc>
              <w:tc>
                <w:tcPr>
                  <w:tcW w:w="0" w:type="auto"/>
                  <w:shd w:val="clear" w:color="auto" w:fill="BFBFBF" w:themeFill="background1" w:themeFillShade="BF"/>
                </w:tcPr>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r w:rsidRPr="001E7946">
                    <w:rPr>
                      <w:rFonts w:cs="Arial"/>
                      <w:sz w:val="22"/>
                      <w:szCs w:val="22"/>
                      <w:lang w:val="en-US"/>
                    </w:rPr>
                    <w:t>ΔΙΑΡΚΕΙ</w:t>
                  </w:r>
                  <w:r w:rsidRPr="001E7946">
                    <w:rPr>
                      <w:rFonts w:cs="Arial"/>
                      <w:sz w:val="22"/>
                      <w:szCs w:val="22"/>
                    </w:rPr>
                    <w:t xml:space="preserve">Α </w:t>
                  </w:r>
                </w:p>
              </w:tc>
            </w:tr>
            <w:tr w:rsidR="001E7946" w:rsidRPr="001E7946" w:rsidTr="00A24475">
              <w:trPr>
                <w:trHeight w:val="1035"/>
                <w:jc w:val="center"/>
              </w:trPr>
              <w:tc>
                <w:tcPr>
                  <w:tcW w:w="0" w:type="auto"/>
                </w:tcPr>
                <w:p w:rsidR="001E7946" w:rsidRPr="001E7946" w:rsidRDefault="001E7946" w:rsidP="001E7946">
                  <w:pPr>
                    <w:pStyle w:val="a3"/>
                    <w:rPr>
                      <w:rFonts w:cs="Arial"/>
                      <w:sz w:val="22"/>
                      <w:szCs w:val="22"/>
                      <w:lang w:val="en-US"/>
                    </w:rPr>
                  </w:pPr>
                </w:p>
                <w:p w:rsidR="001E7946" w:rsidRPr="001E7946" w:rsidRDefault="001E7946" w:rsidP="001E7946">
                  <w:pPr>
                    <w:pStyle w:val="a3"/>
                    <w:rPr>
                      <w:rFonts w:cs="Arial"/>
                      <w:bCs/>
                      <w:sz w:val="22"/>
                      <w:szCs w:val="22"/>
                    </w:rPr>
                  </w:pPr>
                  <w:r w:rsidRPr="001E7946">
                    <w:rPr>
                      <w:rFonts w:cs="Arial"/>
                      <w:sz w:val="22"/>
                      <w:szCs w:val="22"/>
                    </w:rPr>
                    <w:t>Παραδοτέο1</w:t>
                  </w:r>
                </w:p>
                <w:p w:rsidR="001E7946" w:rsidRPr="001E7946" w:rsidRDefault="001E7946" w:rsidP="001E7946">
                  <w:pPr>
                    <w:pStyle w:val="a3"/>
                    <w:rPr>
                      <w:rFonts w:cs="Arial"/>
                      <w:sz w:val="22"/>
                      <w:szCs w:val="22"/>
                    </w:rPr>
                  </w:pPr>
                </w:p>
              </w:tc>
              <w:tc>
                <w:tcPr>
                  <w:tcW w:w="0" w:type="auto"/>
                  <w:vAlign w:val="center"/>
                </w:tcPr>
                <w:p w:rsidR="001E7946" w:rsidRPr="001E7946" w:rsidRDefault="001E7946" w:rsidP="001E7946">
                  <w:pPr>
                    <w:pStyle w:val="a3"/>
                    <w:rPr>
                      <w:rFonts w:cs="Arial"/>
                      <w:bCs/>
                      <w:sz w:val="22"/>
                      <w:szCs w:val="22"/>
                    </w:rPr>
                  </w:pPr>
                  <w:r w:rsidRPr="001E7946">
                    <w:rPr>
                      <w:rFonts w:cs="Arial"/>
                      <w:bCs/>
                      <w:sz w:val="22"/>
                      <w:szCs w:val="22"/>
                    </w:rPr>
                    <w:t xml:space="preserve">Σύνταξη νέου Οργανισμού Εσωτερικής Υπηρεσίας (Ο.Ε.Υ.) : Αποτύπωση αρμοδιοτήτων ανά οργανική μονάδα – Θέσεις Προσωπικού – Προϊστάμενοι Οργανικών Μονάδων </w:t>
                  </w:r>
                </w:p>
              </w:tc>
              <w:tc>
                <w:tcPr>
                  <w:tcW w:w="0" w:type="auto"/>
                  <w:vAlign w:val="center"/>
                </w:tcPr>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lang w:val="en-US"/>
                    </w:rPr>
                  </w:pPr>
                  <w:r w:rsidRPr="001E7946">
                    <w:rPr>
                      <w:rFonts w:cs="Arial"/>
                      <w:sz w:val="22"/>
                      <w:szCs w:val="22"/>
                    </w:rPr>
                    <w:t xml:space="preserve"> </w:t>
                  </w:r>
                  <w:r w:rsidRPr="001E7946">
                    <w:rPr>
                      <w:rFonts w:cs="Arial"/>
                      <w:sz w:val="22"/>
                      <w:szCs w:val="22"/>
                      <w:lang w:val="en-US"/>
                    </w:rPr>
                    <w:t>ΕΡΓΑΤΟΩΡΕΣ</w:t>
                  </w:r>
                </w:p>
              </w:tc>
              <w:tc>
                <w:tcPr>
                  <w:tcW w:w="0" w:type="auto"/>
                  <w:vAlign w:val="center"/>
                </w:tcPr>
                <w:p w:rsidR="001E7946" w:rsidRPr="001E7946" w:rsidRDefault="001E7946" w:rsidP="001E7946">
                  <w:pPr>
                    <w:pStyle w:val="a3"/>
                    <w:rPr>
                      <w:rFonts w:cs="Arial"/>
                      <w:sz w:val="22"/>
                      <w:szCs w:val="22"/>
                    </w:rPr>
                  </w:pPr>
                  <w:r w:rsidRPr="001E7946">
                    <w:rPr>
                      <w:rFonts w:cs="Arial"/>
                      <w:sz w:val="22"/>
                      <w:szCs w:val="22"/>
                    </w:rPr>
                    <w:t xml:space="preserve">150 </w:t>
                  </w:r>
                  <w:r w:rsidRPr="001E7946">
                    <w:rPr>
                      <w:rFonts w:cs="Arial"/>
                      <w:sz w:val="22"/>
                      <w:szCs w:val="22"/>
                      <w:lang w:val="en-US"/>
                    </w:rPr>
                    <w:t>ΩΡΕΣ ΥΠΗΡΕΣΙΩΝ</w:t>
                  </w:r>
                  <w:r w:rsidRPr="001E7946">
                    <w:rPr>
                      <w:rFonts w:cs="Arial"/>
                      <w:sz w:val="22"/>
                      <w:szCs w:val="22"/>
                    </w:rPr>
                    <w:t xml:space="preserve"> </w:t>
                  </w:r>
                </w:p>
              </w:tc>
              <w:tc>
                <w:tcPr>
                  <w:tcW w:w="0" w:type="auto"/>
                  <w:vAlign w:val="center"/>
                </w:tcPr>
                <w:p w:rsidR="001E7946" w:rsidRPr="001E7946" w:rsidRDefault="001E7946" w:rsidP="001E7946">
                  <w:pPr>
                    <w:pStyle w:val="a3"/>
                    <w:rPr>
                      <w:rFonts w:cs="Arial"/>
                      <w:sz w:val="22"/>
                      <w:szCs w:val="22"/>
                      <w:lang w:val="en-US"/>
                    </w:rPr>
                  </w:pPr>
                </w:p>
                <w:p w:rsidR="001E7946" w:rsidRPr="001E7946" w:rsidRDefault="001E7946" w:rsidP="001E7946">
                  <w:pPr>
                    <w:pStyle w:val="a3"/>
                    <w:rPr>
                      <w:rFonts w:cs="Arial"/>
                      <w:sz w:val="22"/>
                      <w:szCs w:val="22"/>
                      <w:lang w:val="en-US"/>
                    </w:rPr>
                  </w:pPr>
                  <w:r w:rsidRPr="001E7946">
                    <w:rPr>
                      <w:rFonts w:cs="Arial"/>
                      <w:sz w:val="22"/>
                      <w:szCs w:val="22"/>
                    </w:rPr>
                    <w:t>40€</w:t>
                  </w:r>
                  <w:r w:rsidRPr="001E7946">
                    <w:rPr>
                      <w:rFonts w:cs="Arial"/>
                      <w:sz w:val="22"/>
                      <w:szCs w:val="22"/>
                      <w:lang w:val="en-US"/>
                    </w:rPr>
                    <w:t>/ΩΡΑ</w:t>
                  </w:r>
                </w:p>
              </w:tc>
              <w:tc>
                <w:tcPr>
                  <w:tcW w:w="1257" w:type="dxa"/>
                  <w:vAlign w:val="center"/>
                </w:tcPr>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r w:rsidRPr="001E7946">
                    <w:rPr>
                      <w:rFonts w:cs="Arial"/>
                      <w:sz w:val="22"/>
                      <w:szCs w:val="22"/>
                    </w:rPr>
                    <w:t>6.000€</w:t>
                  </w:r>
                </w:p>
              </w:tc>
              <w:tc>
                <w:tcPr>
                  <w:tcW w:w="0" w:type="auto"/>
                </w:tcPr>
                <w:p w:rsidR="001E7946" w:rsidRPr="001E7946" w:rsidRDefault="001E7946" w:rsidP="001E7946">
                  <w:pPr>
                    <w:pStyle w:val="a3"/>
                    <w:rPr>
                      <w:rFonts w:cs="Arial"/>
                      <w:sz w:val="22"/>
                      <w:szCs w:val="22"/>
                    </w:rPr>
                  </w:pPr>
                  <w:r w:rsidRPr="001E7946">
                    <w:rPr>
                      <w:rFonts w:cs="Arial"/>
                      <w:sz w:val="22"/>
                      <w:szCs w:val="22"/>
                    </w:rPr>
                    <w:t>Έως δύο (2) μήνες από την υπογραφή της Σύμβασης.</w:t>
                  </w:r>
                </w:p>
              </w:tc>
            </w:tr>
            <w:tr w:rsidR="001E7946" w:rsidRPr="001E7946" w:rsidTr="00A24475">
              <w:trPr>
                <w:trHeight w:val="2271"/>
                <w:jc w:val="center"/>
              </w:trPr>
              <w:tc>
                <w:tcPr>
                  <w:tcW w:w="0" w:type="auto"/>
                </w:tcPr>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r w:rsidRPr="001E7946">
                    <w:rPr>
                      <w:rFonts w:cs="Arial"/>
                      <w:sz w:val="22"/>
                      <w:szCs w:val="22"/>
                    </w:rPr>
                    <w:t>Παραδοτέο 2 </w:t>
                  </w:r>
                </w:p>
                <w:p w:rsidR="001E7946" w:rsidRPr="001E7946" w:rsidRDefault="001E7946" w:rsidP="001E7946">
                  <w:pPr>
                    <w:pStyle w:val="a3"/>
                    <w:rPr>
                      <w:rFonts w:cs="Arial"/>
                      <w:sz w:val="22"/>
                      <w:szCs w:val="22"/>
                      <w:lang w:val="en-US"/>
                    </w:rPr>
                  </w:pPr>
                </w:p>
              </w:tc>
              <w:tc>
                <w:tcPr>
                  <w:tcW w:w="0" w:type="auto"/>
                  <w:vAlign w:val="center"/>
                </w:tcPr>
                <w:p w:rsidR="001E7946" w:rsidRPr="001E7946" w:rsidRDefault="001E7946" w:rsidP="001E7946">
                  <w:pPr>
                    <w:pStyle w:val="a3"/>
                    <w:rPr>
                      <w:rFonts w:cs="Arial"/>
                      <w:bCs/>
                      <w:sz w:val="22"/>
                      <w:szCs w:val="22"/>
                    </w:rPr>
                  </w:pPr>
                  <w:r w:rsidRPr="001E7946">
                    <w:rPr>
                      <w:rFonts w:cs="Arial"/>
                      <w:sz w:val="22"/>
                      <w:szCs w:val="22"/>
                    </w:rPr>
                    <w:t xml:space="preserve">Σύνταξη Εσωτερικού </w:t>
                  </w:r>
                  <w:proofErr w:type="spellStart"/>
                  <w:r w:rsidRPr="001E7946">
                    <w:rPr>
                      <w:rFonts w:cs="Arial"/>
                      <w:sz w:val="22"/>
                      <w:szCs w:val="22"/>
                    </w:rPr>
                    <w:t>Κανονισμου</w:t>
                  </w:r>
                  <w:proofErr w:type="spellEnd"/>
                  <w:r w:rsidRPr="001E7946">
                    <w:rPr>
                      <w:rFonts w:cs="Arial"/>
                      <w:sz w:val="22"/>
                      <w:szCs w:val="22"/>
                    </w:rPr>
                    <w:t xml:space="preserve"> Λειτουργίας</w:t>
                  </w:r>
                </w:p>
              </w:tc>
              <w:tc>
                <w:tcPr>
                  <w:tcW w:w="0" w:type="auto"/>
                  <w:vAlign w:val="center"/>
                </w:tcPr>
                <w:p w:rsidR="001E7946" w:rsidRPr="001E7946" w:rsidRDefault="001E7946" w:rsidP="001E7946">
                  <w:pPr>
                    <w:pStyle w:val="a3"/>
                    <w:rPr>
                      <w:rFonts w:cs="Arial"/>
                      <w:sz w:val="22"/>
                      <w:szCs w:val="22"/>
                    </w:rPr>
                  </w:pPr>
                  <w:r w:rsidRPr="001E7946">
                    <w:rPr>
                      <w:rFonts w:cs="Arial"/>
                      <w:sz w:val="22"/>
                      <w:szCs w:val="22"/>
                      <w:lang w:val="en-US"/>
                    </w:rPr>
                    <w:t>ΕΡΓΑΤΟΩΡΕΣ</w:t>
                  </w:r>
                </w:p>
              </w:tc>
              <w:tc>
                <w:tcPr>
                  <w:tcW w:w="0" w:type="auto"/>
                  <w:vAlign w:val="center"/>
                </w:tcPr>
                <w:p w:rsidR="001E7946" w:rsidRPr="001E7946" w:rsidRDefault="001E7946" w:rsidP="001E7946">
                  <w:pPr>
                    <w:pStyle w:val="a3"/>
                    <w:rPr>
                      <w:rFonts w:cs="Arial"/>
                      <w:sz w:val="22"/>
                      <w:szCs w:val="22"/>
                    </w:rPr>
                  </w:pPr>
                  <w:r w:rsidRPr="001E7946">
                    <w:rPr>
                      <w:rFonts w:cs="Arial"/>
                      <w:sz w:val="22"/>
                      <w:szCs w:val="22"/>
                    </w:rPr>
                    <w:t xml:space="preserve">225 </w:t>
                  </w:r>
                  <w:r w:rsidRPr="001E7946">
                    <w:rPr>
                      <w:rFonts w:cs="Arial"/>
                      <w:sz w:val="22"/>
                      <w:szCs w:val="22"/>
                      <w:lang w:val="en-US"/>
                    </w:rPr>
                    <w:t>ΩΡΕΣ ΥΠΗΡΕΣΙΩΝ</w:t>
                  </w:r>
                </w:p>
              </w:tc>
              <w:tc>
                <w:tcPr>
                  <w:tcW w:w="0" w:type="auto"/>
                  <w:vAlign w:val="center"/>
                </w:tcPr>
                <w:p w:rsidR="001E7946" w:rsidRPr="001E7946" w:rsidRDefault="001E7946" w:rsidP="001E7946">
                  <w:pPr>
                    <w:pStyle w:val="a3"/>
                    <w:rPr>
                      <w:rFonts w:cs="Arial"/>
                      <w:sz w:val="22"/>
                      <w:szCs w:val="22"/>
                    </w:rPr>
                  </w:pPr>
                  <w:r w:rsidRPr="001E7946">
                    <w:rPr>
                      <w:rFonts w:cs="Arial"/>
                      <w:sz w:val="22"/>
                      <w:szCs w:val="22"/>
                    </w:rPr>
                    <w:t>40€</w:t>
                  </w:r>
                  <w:r w:rsidRPr="001E7946">
                    <w:rPr>
                      <w:rFonts w:cs="Arial"/>
                      <w:sz w:val="22"/>
                      <w:szCs w:val="22"/>
                      <w:lang w:val="en-US"/>
                    </w:rPr>
                    <w:t>/ΩΡΑ</w:t>
                  </w:r>
                </w:p>
              </w:tc>
              <w:tc>
                <w:tcPr>
                  <w:tcW w:w="1257" w:type="dxa"/>
                  <w:vAlign w:val="center"/>
                </w:tcPr>
                <w:p w:rsidR="001E7946" w:rsidRPr="001E7946" w:rsidRDefault="001E7946" w:rsidP="001E7946">
                  <w:pPr>
                    <w:pStyle w:val="a3"/>
                    <w:rPr>
                      <w:rFonts w:cs="Arial"/>
                      <w:sz w:val="22"/>
                      <w:szCs w:val="22"/>
                    </w:rPr>
                  </w:pPr>
                  <w:r w:rsidRPr="001E7946">
                    <w:rPr>
                      <w:rFonts w:cs="Arial"/>
                      <w:sz w:val="22"/>
                      <w:szCs w:val="22"/>
                    </w:rPr>
                    <w:t>9.000€</w:t>
                  </w:r>
                </w:p>
              </w:tc>
              <w:tc>
                <w:tcPr>
                  <w:tcW w:w="0" w:type="auto"/>
                </w:tcPr>
                <w:p w:rsidR="001E7946" w:rsidRPr="001E7946" w:rsidRDefault="001E7946" w:rsidP="001E7946">
                  <w:pPr>
                    <w:pStyle w:val="a3"/>
                    <w:rPr>
                      <w:rFonts w:cs="Arial"/>
                      <w:sz w:val="22"/>
                      <w:szCs w:val="22"/>
                    </w:rPr>
                  </w:pPr>
                  <w:r w:rsidRPr="001E7946">
                    <w:rPr>
                      <w:rFonts w:cs="Arial"/>
                      <w:sz w:val="22"/>
                      <w:szCs w:val="22"/>
                    </w:rPr>
                    <w:t>Έως δέκα (10) μήνες από την υπογραφή της Σύμβασης.</w:t>
                  </w:r>
                </w:p>
              </w:tc>
            </w:tr>
            <w:tr w:rsidR="001E7946" w:rsidRPr="001E7946" w:rsidTr="00A24475">
              <w:trPr>
                <w:trHeight w:val="447"/>
                <w:jc w:val="center"/>
              </w:trPr>
              <w:tc>
                <w:tcPr>
                  <w:tcW w:w="0" w:type="auto"/>
                  <w:gridSpan w:val="5"/>
                  <w:vAlign w:val="center"/>
                </w:tcPr>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lang w:val="en-US"/>
                    </w:rPr>
                  </w:pPr>
                  <w:r w:rsidRPr="001E7946">
                    <w:rPr>
                      <w:rFonts w:cs="Arial"/>
                      <w:sz w:val="22"/>
                      <w:szCs w:val="22"/>
                      <w:lang w:val="en-US"/>
                    </w:rPr>
                    <w:t>ΣΥΝΟΛΟ</w:t>
                  </w:r>
                </w:p>
              </w:tc>
              <w:tc>
                <w:tcPr>
                  <w:tcW w:w="1257" w:type="dxa"/>
                  <w:vAlign w:val="center"/>
                </w:tcPr>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r w:rsidRPr="001E7946">
                    <w:rPr>
                      <w:rFonts w:cs="Arial"/>
                      <w:sz w:val="22"/>
                      <w:szCs w:val="22"/>
                    </w:rPr>
                    <w:t>15.000€</w:t>
                  </w:r>
                </w:p>
              </w:tc>
              <w:tc>
                <w:tcPr>
                  <w:tcW w:w="0" w:type="auto"/>
                </w:tcPr>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p>
              </w:tc>
            </w:tr>
            <w:tr w:rsidR="001E7946" w:rsidRPr="001E7946" w:rsidTr="00A24475">
              <w:trPr>
                <w:trHeight w:val="554"/>
                <w:jc w:val="center"/>
              </w:trPr>
              <w:tc>
                <w:tcPr>
                  <w:tcW w:w="0" w:type="auto"/>
                  <w:gridSpan w:val="5"/>
                  <w:vAlign w:val="center"/>
                </w:tcPr>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lang w:val="en-US"/>
                    </w:rPr>
                  </w:pPr>
                  <w:r w:rsidRPr="001E7946">
                    <w:rPr>
                      <w:rFonts w:cs="Arial"/>
                      <w:sz w:val="22"/>
                      <w:szCs w:val="22"/>
                      <w:lang w:val="en-US"/>
                    </w:rPr>
                    <w:t>ΦΠΑ 24%</w:t>
                  </w:r>
                </w:p>
              </w:tc>
              <w:tc>
                <w:tcPr>
                  <w:tcW w:w="1257" w:type="dxa"/>
                  <w:vAlign w:val="center"/>
                </w:tcPr>
                <w:p w:rsidR="001E7946" w:rsidRPr="001E7946" w:rsidRDefault="001E7946" w:rsidP="001E7946">
                  <w:pPr>
                    <w:pStyle w:val="a3"/>
                    <w:rPr>
                      <w:rFonts w:cs="Arial"/>
                      <w:sz w:val="22"/>
                      <w:szCs w:val="22"/>
                    </w:rPr>
                  </w:pPr>
                  <w:r w:rsidRPr="001E7946">
                    <w:rPr>
                      <w:rFonts w:cs="Arial"/>
                      <w:sz w:val="22"/>
                      <w:szCs w:val="22"/>
                    </w:rPr>
                    <w:t>3.600€</w:t>
                  </w:r>
                </w:p>
              </w:tc>
              <w:tc>
                <w:tcPr>
                  <w:tcW w:w="0" w:type="auto"/>
                </w:tcPr>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r w:rsidRPr="001E7946">
                    <w:rPr>
                      <w:rFonts w:cs="Arial"/>
                      <w:sz w:val="22"/>
                      <w:szCs w:val="22"/>
                    </w:rPr>
                    <w:t xml:space="preserve"> </w:t>
                  </w:r>
                </w:p>
              </w:tc>
            </w:tr>
            <w:tr w:rsidR="001E7946" w:rsidRPr="001E7946" w:rsidTr="00A24475">
              <w:trPr>
                <w:trHeight w:val="845"/>
                <w:jc w:val="center"/>
              </w:trPr>
              <w:tc>
                <w:tcPr>
                  <w:tcW w:w="0" w:type="auto"/>
                  <w:gridSpan w:val="5"/>
                  <w:vAlign w:val="center"/>
                </w:tcPr>
                <w:p w:rsidR="001E7946" w:rsidRPr="001E7946" w:rsidRDefault="001E7946" w:rsidP="001E7946">
                  <w:pPr>
                    <w:pStyle w:val="a3"/>
                    <w:rPr>
                      <w:rFonts w:cs="Arial"/>
                      <w:bCs/>
                      <w:sz w:val="22"/>
                      <w:szCs w:val="22"/>
                    </w:rPr>
                  </w:pPr>
                </w:p>
                <w:p w:rsidR="001E7946" w:rsidRPr="001E7946" w:rsidRDefault="001E7946" w:rsidP="001E7946">
                  <w:pPr>
                    <w:pStyle w:val="a3"/>
                    <w:rPr>
                      <w:rFonts w:cs="Arial"/>
                      <w:sz w:val="22"/>
                      <w:szCs w:val="22"/>
                    </w:rPr>
                  </w:pPr>
                  <w:r w:rsidRPr="001E7946">
                    <w:rPr>
                      <w:rFonts w:cs="Arial"/>
                      <w:bCs/>
                      <w:sz w:val="22"/>
                      <w:szCs w:val="22"/>
                    </w:rPr>
                    <w:t>ΤΕΛΙΚΟ ΣΥΝΟΛΙΚΟ  ΚΟΣΤΟΣ ΜΕ ΦΠΑ</w:t>
                  </w:r>
                </w:p>
              </w:tc>
              <w:tc>
                <w:tcPr>
                  <w:tcW w:w="1257" w:type="dxa"/>
                  <w:vAlign w:val="center"/>
                </w:tcPr>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r w:rsidRPr="001E7946">
                    <w:rPr>
                      <w:rFonts w:cs="Arial"/>
                      <w:sz w:val="22"/>
                      <w:szCs w:val="22"/>
                    </w:rPr>
                    <w:t>18.600€</w:t>
                  </w:r>
                </w:p>
              </w:tc>
              <w:tc>
                <w:tcPr>
                  <w:tcW w:w="0" w:type="auto"/>
                </w:tcPr>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r w:rsidRPr="001E7946">
                    <w:rPr>
                      <w:rFonts w:cs="Arial"/>
                      <w:sz w:val="22"/>
                      <w:szCs w:val="22"/>
                    </w:rPr>
                    <w:t xml:space="preserve"> </w:t>
                  </w:r>
                </w:p>
              </w:tc>
            </w:tr>
          </w:tbl>
          <w:p w:rsidR="001E7946" w:rsidRPr="001E7946" w:rsidRDefault="001E7946" w:rsidP="001E7946">
            <w:pPr>
              <w:pStyle w:val="a3"/>
              <w:rPr>
                <w:rFonts w:cs="Arial"/>
                <w:bCs/>
                <w:sz w:val="22"/>
                <w:szCs w:val="22"/>
              </w:rPr>
            </w:pPr>
          </w:p>
          <w:p w:rsidR="001E7946" w:rsidRPr="001E7946" w:rsidRDefault="001E7946" w:rsidP="001E7946">
            <w:pPr>
              <w:pStyle w:val="a3"/>
              <w:rPr>
                <w:rFonts w:cs="Arial"/>
                <w:bCs/>
                <w:sz w:val="22"/>
                <w:szCs w:val="22"/>
              </w:rPr>
            </w:pPr>
          </w:p>
          <w:p w:rsidR="001E7946" w:rsidRPr="001E7946" w:rsidRDefault="001E7946" w:rsidP="001E7946">
            <w:pPr>
              <w:pStyle w:val="a3"/>
              <w:rPr>
                <w:rFonts w:cs="Arial"/>
                <w:bCs/>
                <w:sz w:val="22"/>
                <w:szCs w:val="22"/>
              </w:rPr>
            </w:pPr>
            <w:r w:rsidRPr="001E7946">
              <w:rPr>
                <w:rFonts w:cs="Arial"/>
                <w:bCs/>
                <w:sz w:val="22"/>
                <w:szCs w:val="22"/>
              </w:rPr>
              <w:t>Δικαίωμα συμμετοχής – κριτήρια επιλογής αναδόχου :</w:t>
            </w:r>
          </w:p>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r w:rsidRPr="001E7946">
              <w:rPr>
                <w:rFonts w:cs="Arial"/>
                <w:sz w:val="22"/>
                <w:szCs w:val="22"/>
              </w:rPr>
              <w:t>Η ανάθεση εκτέλεσης της υπηρεσίας μπορεί να γίνει σε νομικά ή φυσικά πρόσωπα, ενώσεις προμηθευτών - συνεταιρισμούς και κοινοπραξίες οι οποίοι κατέχουν τα κάτωθι κριτήρια επιλογής τα οποία θα πρέπει να αποδεικνύονται με σχετικά έγγραφα.</w:t>
            </w:r>
          </w:p>
          <w:p w:rsidR="001E7946" w:rsidRPr="001E7946" w:rsidRDefault="001E7946" w:rsidP="001E7946">
            <w:pPr>
              <w:pStyle w:val="a3"/>
              <w:rPr>
                <w:rFonts w:cs="Arial"/>
                <w:sz w:val="22"/>
                <w:szCs w:val="22"/>
              </w:rPr>
            </w:pPr>
            <w:r w:rsidRPr="001E7946">
              <w:rPr>
                <w:rFonts w:cs="Arial"/>
                <w:sz w:val="22"/>
                <w:szCs w:val="22"/>
              </w:rPr>
              <w:t xml:space="preserve">Οι οικονομικοί φορείς για την παρούσα διαδικασία σύναψης σύμβασης οφείλουν επί ποινή απόρριψης να συμμορφώνονται </w:t>
            </w:r>
          </w:p>
          <w:p w:rsidR="001E7946" w:rsidRPr="001E7946" w:rsidRDefault="001E7946" w:rsidP="001E7946">
            <w:pPr>
              <w:pStyle w:val="a3"/>
              <w:rPr>
                <w:rFonts w:cs="Arial"/>
                <w:sz w:val="22"/>
                <w:szCs w:val="22"/>
              </w:rPr>
            </w:pPr>
            <w:r w:rsidRPr="001E7946">
              <w:rPr>
                <w:rFonts w:cs="Arial"/>
                <w:sz w:val="22"/>
                <w:szCs w:val="22"/>
              </w:rPr>
              <w:t xml:space="preserve">Α. με το Σύστημα Διαχείρισης Ποιότητας ΕΝ </w:t>
            </w:r>
            <w:r w:rsidRPr="001E7946">
              <w:rPr>
                <w:rFonts w:cs="Arial"/>
                <w:sz w:val="22"/>
                <w:szCs w:val="22"/>
                <w:lang w:val="en-US"/>
              </w:rPr>
              <w:t>ISO</w:t>
            </w:r>
            <w:r w:rsidRPr="001E7946">
              <w:rPr>
                <w:rFonts w:cs="Arial"/>
                <w:sz w:val="22"/>
                <w:szCs w:val="22"/>
              </w:rPr>
              <w:t xml:space="preserve"> 9001 και με το Σύστημα Διαχείρισης της Ασφάλειας των Πληροφοριών ISO 27001:2013 σε ισχύ ή άλλο ισοδύναμο πιστοποιητικό σε ισχύ. Το πεδίο εφαρμογής θα πρέπει να καλύπτει το συμβατικό αντικείμενο (Συμβουλευτικές και Διοικητικές υπηρεσίες για την αποτελεσματική λειτουργία των φορέων). </w:t>
            </w:r>
          </w:p>
          <w:p w:rsidR="001E7946" w:rsidRPr="001E7946" w:rsidRDefault="001E7946" w:rsidP="001E7946">
            <w:pPr>
              <w:pStyle w:val="a3"/>
              <w:rPr>
                <w:rFonts w:cs="Arial"/>
                <w:sz w:val="22"/>
                <w:szCs w:val="22"/>
              </w:rPr>
            </w:pPr>
            <w:r w:rsidRPr="001E7946">
              <w:rPr>
                <w:rFonts w:cs="Arial"/>
                <w:sz w:val="22"/>
                <w:szCs w:val="22"/>
              </w:rPr>
              <w:t>Β. Να κατέχουν σχετική εμπειρία σε τουλάχιστον δέκα (10) συμβουλευτικά/ελεγκτικά έργα σε Δημόσιες Μονάδες Υγείας από τις οποίες τουλάχιστον οι τρεις (3) να αφορούν σε κατάρτιση Εσωτερικού Κανονισμού Λειτουργίας.</w:t>
            </w:r>
          </w:p>
          <w:p w:rsidR="001E7946" w:rsidRPr="001E7946" w:rsidRDefault="001E7946" w:rsidP="001E7946">
            <w:pPr>
              <w:pStyle w:val="a3"/>
              <w:rPr>
                <w:rFonts w:cs="Arial"/>
                <w:bCs/>
                <w:sz w:val="22"/>
                <w:szCs w:val="22"/>
              </w:rPr>
            </w:pPr>
            <w:r w:rsidRPr="001E7946">
              <w:rPr>
                <w:rFonts w:cs="Arial"/>
                <w:sz w:val="22"/>
                <w:szCs w:val="22"/>
              </w:rPr>
              <w:t>Γ. Να διαθέτουν επί ποινή απόρριψης ομάδα έργου αποτελούμενη από τουλάχιστον 3 μέλη με ακόλουθα χαρακτηριστικά κατά περίπτωση</w:t>
            </w:r>
          </w:p>
          <w:p w:rsidR="001E7946" w:rsidRPr="001E7946" w:rsidRDefault="001E7946" w:rsidP="001E7946">
            <w:pPr>
              <w:pStyle w:val="a3"/>
              <w:rPr>
                <w:rFonts w:cs="Arial"/>
                <w:bCs/>
                <w:sz w:val="22"/>
                <w:szCs w:val="22"/>
              </w:rPr>
            </w:pPr>
            <w:r w:rsidRPr="001E7946">
              <w:rPr>
                <w:rFonts w:cs="Arial"/>
                <w:bCs/>
                <w:sz w:val="22"/>
                <w:szCs w:val="22"/>
              </w:rPr>
              <w:t>Η ομάδα έργου θα πρέπει να αποτελείται από τουλάχιστον 3 μέλη</w:t>
            </w:r>
          </w:p>
          <w:p w:rsidR="001E7946" w:rsidRPr="001E7946" w:rsidRDefault="001E7946" w:rsidP="001E7946">
            <w:pPr>
              <w:pStyle w:val="a3"/>
              <w:rPr>
                <w:rFonts w:cs="Arial"/>
                <w:bCs/>
                <w:sz w:val="22"/>
                <w:szCs w:val="22"/>
              </w:rPr>
            </w:pPr>
          </w:p>
          <w:p w:rsidR="001E7946" w:rsidRPr="001E7946" w:rsidRDefault="001E7946" w:rsidP="001E7946">
            <w:pPr>
              <w:pStyle w:val="a3"/>
              <w:rPr>
                <w:rFonts w:cs="Arial"/>
                <w:bCs/>
                <w:sz w:val="22"/>
                <w:szCs w:val="22"/>
              </w:rPr>
            </w:pPr>
            <w:r w:rsidRPr="001E7946">
              <w:rPr>
                <w:rFonts w:cs="Arial"/>
                <w:bCs/>
                <w:sz w:val="22"/>
                <w:szCs w:val="22"/>
              </w:rPr>
              <w:t>Ο Υπεύθυνος Έργου (A’ Μέλος Ομάδας Έργου):</w:t>
            </w:r>
          </w:p>
          <w:p w:rsidR="001E7946" w:rsidRPr="001E7946" w:rsidRDefault="001E7946" w:rsidP="001E7946">
            <w:pPr>
              <w:pStyle w:val="a3"/>
              <w:numPr>
                <w:ilvl w:val="0"/>
                <w:numId w:val="31"/>
              </w:numPr>
              <w:rPr>
                <w:rFonts w:cs="Arial"/>
                <w:sz w:val="22"/>
                <w:szCs w:val="22"/>
              </w:rPr>
            </w:pPr>
            <w:r w:rsidRPr="001E7946">
              <w:rPr>
                <w:rFonts w:cs="Arial"/>
                <w:sz w:val="22"/>
                <w:szCs w:val="22"/>
              </w:rPr>
              <w:t>Ο Υπεύθυνος – Διαχειριστής του έργου πρέπει να είναι Πιστοποιημένος Διαχειριστής Έργων (</w:t>
            </w:r>
            <w:r w:rsidRPr="001E7946">
              <w:rPr>
                <w:rFonts w:cs="Arial"/>
                <w:sz w:val="22"/>
                <w:szCs w:val="22"/>
                <w:lang w:val="en-US"/>
              </w:rPr>
              <w:t>Project</w:t>
            </w:r>
            <w:r w:rsidRPr="001E7946">
              <w:rPr>
                <w:rFonts w:cs="Arial"/>
                <w:sz w:val="22"/>
                <w:szCs w:val="22"/>
              </w:rPr>
              <w:t xml:space="preserve"> </w:t>
            </w:r>
            <w:r w:rsidRPr="001E7946">
              <w:rPr>
                <w:rFonts w:cs="Arial"/>
                <w:sz w:val="22"/>
                <w:szCs w:val="22"/>
                <w:lang w:val="en-US"/>
              </w:rPr>
              <w:t>Manager</w:t>
            </w:r>
            <w:r w:rsidRPr="001E7946">
              <w:rPr>
                <w:rFonts w:cs="Arial"/>
                <w:sz w:val="22"/>
                <w:szCs w:val="22"/>
              </w:rPr>
              <w:t>)</w:t>
            </w:r>
          </w:p>
          <w:p w:rsidR="001E7946" w:rsidRPr="001E7946" w:rsidRDefault="001E7946" w:rsidP="001E7946">
            <w:pPr>
              <w:pStyle w:val="a3"/>
              <w:numPr>
                <w:ilvl w:val="0"/>
                <w:numId w:val="31"/>
              </w:numPr>
              <w:rPr>
                <w:rFonts w:cs="Arial"/>
                <w:sz w:val="22"/>
                <w:szCs w:val="22"/>
              </w:rPr>
            </w:pPr>
            <w:r w:rsidRPr="001E7946">
              <w:rPr>
                <w:rFonts w:cs="Arial"/>
                <w:sz w:val="22"/>
                <w:szCs w:val="22"/>
              </w:rPr>
              <w:t>να είναι κάτοχος τίτλου σπουδών ανώτατης πανεπιστημιακής εκπαίδευσης της ημεδαπής ή αναγνωρισμένου ως ισότιμου τίτλου σπουδών της αλλοδαπής με κατεύθυνση την Οικονομική Επιστήμη και να κατέχει Μεταπτυχιακές σπουδές σε οικονομικό αντικείμενο, είτε στο αντικείμενο της Διοίκησης Επιχειρήσεων.</w:t>
            </w:r>
          </w:p>
          <w:p w:rsidR="001E7946" w:rsidRPr="001E7946" w:rsidRDefault="001E7946" w:rsidP="001E7946">
            <w:pPr>
              <w:pStyle w:val="a3"/>
              <w:numPr>
                <w:ilvl w:val="0"/>
                <w:numId w:val="31"/>
              </w:numPr>
              <w:rPr>
                <w:rFonts w:cs="Arial"/>
                <w:sz w:val="22"/>
                <w:szCs w:val="22"/>
              </w:rPr>
            </w:pPr>
            <w:r w:rsidRPr="001E7946">
              <w:rPr>
                <w:rFonts w:cs="Arial"/>
                <w:sz w:val="22"/>
                <w:szCs w:val="22"/>
              </w:rPr>
              <w:t>να κατέχει ειδίκευση σε θέματα εταιρικής διακυβέρνησης η οποία να τεκμηριώνεται είτε με Μεταπτυχιακές είτε με Διδακτορικές σπουδές.</w:t>
            </w:r>
          </w:p>
          <w:p w:rsidR="001E7946" w:rsidRPr="001E7946" w:rsidRDefault="001E7946" w:rsidP="001E7946">
            <w:pPr>
              <w:pStyle w:val="a3"/>
              <w:numPr>
                <w:ilvl w:val="0"/>
                <w:numId w:val="31"/>
              </w:numPr>
              <w:rPr>
                <w:rFonts w:cs="Arial"/>
                <w:sz w:val="22"/>
                <w:szCs w:val="22"/>
              </w:rPr>
            </w:pPr>
            <w:r w:rsidRPr="001E7946">
              <w:rPr>
                <w:rFonts w:cs="Arial"/>
                <w:sz w:val="22"/>
                <w:szCs w:val="22"/>
              </w:rPr>
              <w:t>να έχει αποδεδειγμένη εμπειρία σε έργα παροχής συμβουλευτικών ή ελεγκτικών υπηρεσιών σε Δημόσιες Μονάδες Υγείας άνω των 5 ετών, η οποία να αποδεικνύεται με βεβαιώσεις καλής εκτέλεσης ή σχετικές συμβάσεις</w:t>
            </w:r>
          </w:p>
          <w:p w:rsidR="001E7946" w:rsidRPr="001E7946" w:rsidRDefault="001E7946" w:rsidP="001E7946">
            <w:pPr>
              <w:pStyle w:val="a3"/>
              <w:numPr>
                <w:ilvl w:val="0"/>
                <w:numId w:val="31"/>
              </w:numPr>
              <w:rPr>
                <w:rFonts w:cs="Arial"/>
                <w:sz w:val="22"/>
                <w:szCs w:val="22"/>
              </w:rPr>
            </w:pPr>
            <w:r w:rsidRPr="001E7946">
              <w:rPr>
                <w:rFonts w:cs="Arial"/>
                <w:sz w:val="22"/>
                <w:szCs w:val="22"/>
              </w:rPr>
              <w:t>Αποδεδειγμένη Εμπειρία στην Εκπόνηση Εσωτερικών Κανονισμών Λειτουργίας σε τουλάχιστον δύο (2) Δημόσιες Μονάδες Υγείας</w:t>
            </w:r>
          </w:p>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p>
          <w:p w:rsidR="001E7946" w:rsidRPr="001E7946" w:rsidRDefault="001E7946" w:rsidP="001E7946">
            <w:pPr>
              <w:pStyle w:val="a3"/>
              <w:rPr>
                <w:rFonts w:cs="Arial"/>
                <w:bCs/>
                <w:sz w:val="22"/>
                <w:szCs w:val="22"/>
              </w:rPr>
            </w:pPr>
            <w:r w:rsidRPr="001E7946">
              <w:rPr>
                <w:rFonts w:cs="Arial"/>
                <w:bCs/>
                <w:sz w:val="22"/>
                <w:szCs w:val="22"/>
              </w:rPr>
              <w:t>Β΄ μέλος ομάδας έργου</w:t>
            </w:r>
          </w:p>
          <w:p w:rsidR="001E7946" w:rsidRPr="001E7946" w:rsidRDefault="001E7946" w:rsidP="001E7946">
            <w:pPr>
              <w:pStyle w:val="a3"/>
              <w:numPr>
                <w:ilvl w:val="0"/>
                <w:numId w:val="31"/>
              </w:numPr>
              <w:rPr>
                <w:rFonts w:cs="Arial"/>
                <w:sz w:val="22"/>
                <w:szCs w:val="22"/>
              </w:rPr>
            </w:pPr>
            <w:r w:rsidRPr="001E7946">
              <w:rPr>
                <w:rFonts w:cs="Arial"/>
                <w:sz w:val="22"/>
                <w:szCs w:val="22"/>
              </w:rPr>
              <w:t xml:space="preserve">να είναι κάτοχος τίτλου σπουδών ανώτατης πανεπιστημιακής εκπαίδευσης της ημεδαπής ή αναγνωρισμένου ως ισότιμου </w:t>
            </w:r>
            <w:r w:rsidRPr="001E7946">
              <w:rPr>
                <w:rFonts w:cs="Arial"/>
                <w:sz w:val="22"/>
                <w:szCs w:val="22"/>
              </w:rPr>
              <w:lastRenderedPageBreak/>
              <w:t xml:space="preserve">τίτλου σπουδών της αλλοδαπής με κατεύθυνση την Διοίκηση Επιχειρήσεων και Οργανισμών ή την Οικονομική Επιστήμη. </w:t>
            </w:r>
          </w:p>
          <w:p w:rsidR="001E7946" w:rsidRPr="001E7946" w:rsidRDefault="001E7946" w:rsidP="001E7946">
            <w:pPr>
              <w:pStyle w:val="a3"/>
              <w:numPr>
                <w:ilvl w:val="0"/>
                <w:numId w:val="31"/>
              </w:numPr>
              <w:rPr>
                <w:rFonts w:cs="Arial"/>
                <w:sz w:val="22"/>
                <w:szCs w:val="22"/>
              </w:rPr>
            </w:pPr>
            <w:r w:rsidRPr="001E7946">
              <w:rPr>
                <w:rFonts w:cs="Arial"/>
                <w:sz w:val="22"/>
                <w:szCs w:val="22"/>
              </w:rPr>
              <w:t>να είναι κάτοχος μεταπτυχιακού τίτλου της ημεδαπής ή αναγνωρισμένου ως ισότιμου τίτλου σπουδών της αλλοδαπής με κατεύθυνση τη Δημόσια Οικονομική και Πολιτική</w:t>
            </w:r>
          </w:p>
          <w:p w:rsidR="001E7946" w:rsidRPr="001E7946" w:rsidRDefault="001E7946" w:rsidP="001E7946">
            <w:pPr>
              <w:pStyle w:val="a3"/>
              <w:numPr>
                <w:ilvl w:val="0"/>
                <w:numId w:val="31"/>
              </w:numPr>
              <w:rPr>
                <w:rFonts w:cs="Arial"/>
                <w:sz w:val="22"/>
                <w:szCs w:val="22"/>
              </w:rPr>
            </w:pPr>
            <w:r w:rsidRPr="001E7946">
              <w:rPr>
                <w:rFonts w:cs="Arial"/>
                <w:sz w:val="22"/>
                <w:szCs w:val="22"/>
              </w:rPr>
              <w:t xml:space="preserve">να έχει τουλάχιστον πενταετή αποδεδειγμένη εμπειρία σε Οικονομική ή/και Διοικητική υπηρεσία Δημοσίου Τομέα. </w:t>
            </w:r>
          </w:p>
          <w:p w:rsidR="001E7946" w:rsidRPr="001E7946" w:rsidRDefault="001E7946" w:rsidP="001E7946">
            <w:pPr>
              <w:pStyle w:val="a3"/>
              <w:numPr>
                <w:ilvl w:val="0"/>
                <w:numId w:val="31"/>
              </w:numPr>
              <w:rPr>
                <w:rFonts w:cs="Arial"/>
                <w:sz w:val="22"/>
                <w:szCs w:val="22"/>
              </w:rPr>
            </w:pPr>
            <w:r w:rsidRPr="001E7946">
              <w:rPr>
                <w:rFonts w:cs="Arial"/>
                <w:sz w:val="22"/>
                <w:szCs w:val="22"/>
              </w:rPr>
              <w:t>Αποδεδειγμένη Εμπειρία στην Εκπόνηση Εσωτερικών Κανονισμών Λειτουργίας σε τουλάχιστον μία (1) Δημόσια Μονάδα Υγείας</w:t>
            </w:r>
          </w:p>
          <w:p w:rsidR="001E7946" w:rsidRPr="001E7946" w:rsidRDefault="001E7946" w:rsidP="001E7946">
            <w:pPr>
              <w:pStyle w:val="a3"/>
              <w:rPr>
                <w:rFonts w:cs="Arial"/>
                <w:bCs/>
                <w:sz w:val="22"/>
                <w:szCs w:val="22"/>
              </w:rPr>
            </w:pPr>
            <w:r w:rsidRPr="001E7946">
              <w:rPr>
                <w:rFonts w:cs="Arial"/>
                <w:bCs/>
                <w:sz w:val="22"/>
                <w:szCs w:val="22"/>
              </w:rPr>
              <w:t>Γ΄ μέλος ομάδας έργου</w:t>
            </w:r>
          </w:p>
          <w:p w:rsidR="001E7946" w:rsidRPr="001E7946" w:rsidRDefault="001E7946" w:rsidP="001E7946">
            <w:pPr>
              <w:pStyle w:val="a3"/>
              <w:numPr>
                <w:ilvl w:val="0"/>
                <w:numId w:val="31"/>
              </w:numPr>
              <w:rPr>
                <w:rFonts w:cs="Arial"/>
                <w:sz w:val="22"/>
                <w:szCs w:val="22"/>
              </w:rPr>
            </w:pPr>
            <w:r w:rsidRPr="001E7946">
              <w:rPr>
                <w:rFonts w:cs="Arial"/>
                <w:sz w:val="22"/>
                <w:szCs w:val="22"/>
              </w:rPr>
              <w:t>να είναι κάτοχος τίτλου σπουδών ανώτατης πανεπιστημιακής εκπαίδευσης της ημεδαπής ή αναγνωρισμένου ως ισότιμου τίτλου σπουδών της αλλοδαπής Νομικού Τμήματος ή Νομικής Σχολής Ανώτατου Εκπαιδευτικού Ιδρύματος</w:t>
            </w:r>
          </w:p>
          <w:p w:rsidR="001E7946" w:rsidRPr="001E7946" w:rsidRDefault="001E7946" w:rsidP="001E7946">
            <w:pPr>
              <w:pStyle w:val="a3"/>
              <w:numPr>
                <w:ilvl w:val="0"/>
                <w:numId w:val="31"/>
              </w:numPr>
              <w:rPr>
                <w:rFonts w:cs="Arial"/>
                <w:sz w:val="22"/>
                <w:szCs w:val="22"/>
              </w:rPr>
            </w:pPr>
            <w:r w:rsidRPr="001E7946">
              <w:rPr>
                <w:rFonts w:cs="Arial"/>
                <w:sz w:val="22"/>
                <w:szCs w:val="22"/>
              </w:rPr>
              <w:t xml:space="preserve">να είναι κάτοχος μεταπτυχιακού ή διδακτορικού διπλώματος της ημεδαπής ή αναγνωρισμένου ως ισότιμου τίτλου σπουδών της αλλοδαπής </w:t>
            </w:r>
          </w:p>
          <w:p w:rsidR="001E7946" w:rsidRPr="001E7946" w:rsidRDefault="001E7946" w:rsidP="001E7946">
            <w:pPr>
              <w:pStyle w:val="a3"/>
              <w:rPr>
                <w:rFonts w:cs="Arial"/>
                <w:sz w:val="22"/>
                <w:szCs w:val="22"/>
              </w:rPr>
            </w:pPr>
            <w:r w:rsidRPr="001E7946">
              <w:rPr>
                <w:rFonts w:cs="Arial"/>
                <w:sz w:val="22"/>
                <w:szCs w:val="22"/>
              </w:rPr>
              <w:t>να διαθέτει γενική επαγγελματική εμπειρία άνω των τεσσάρων (4) ετών σε Δημόσιους</w:t>
            </w:r>
          </w:p>
        </w:tc>
        <w:tc>
          <w:tcPr>
            <w:tcW w:w="0" w:type="auto"/>
            <w:shd w:val="clear" w:color="auto" w:fill="auto"/>
            <w:vAlign w:val="center"/>
          </w:tcPr>
          <w:p w:rsidR="001E7946" w:rsidRPr="001E7946" w:rsidRDefault="001E7946" w:rsidP="005E0432">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1E7946" w:rsidRPr="001E7946" w:rsidRDefault="001E7946" w:rsidP="005E0432">
            <w:pPr>
              <w:rPr>
                <w:rFonts w:cs="Arial"/>
                <w:iCs/>
                <w:color w:val="000000"/>
                <w:sz w:val="22"/>
                <w:szCs w:val="22"/>
              </w:rPr>
            </w:pPr>
          </w:p>
        </w:tc>
        <w:tc>
          <w:tcPr>
            <w:tcW w:w="0" w:type="auto"/>
            <w:shd w:val="clear" w:color="auto" w:fill="auto"/>
            <w:vAlign w:val="bottom"/>
          </w:tcPr>
          <w:p w:rsidR="001E7946" w:rsidRPr="001E7946" w:rsidRDefault="001E7946" w:rsidP="005E0432">
            <w:pPr>
              <w:rPr>
                <w:rFonts w:cs="Arial"/>
                <w:iCs/>
                <w:color w:val="000000"/>
                <w:sz w:val="22"/>
                <w:szCs w:val="22"/>
              </w:rPr>
            </w:pPr>
          </w:p>
        </w:tc>
      </w:tr>
      <w:tr w:rsidR="001E7946" w:rsidRPr="001E7946" w:rsidTr="005E0432">
        <w:trPr>
          <w:trHeight w:val="300"/>
        </w:trPr>
        <w:tc>
          <w:tcPr>
            <w:tcW w:w="0" w:type="auto"/>
            <w:shd w:val="clear" w:color="auto" w:fill="auto"/>
            <w:vAlign w:val="center"/>
          </w:tcPr>
          <w:p w:rsidR="001E7946" w:rsidRPr="001E7946" w:rsidRDefault="001E7946" w:rsidP="005E0432">
            <w:pPr>
              <w:rPr>
                <w:rFonts w:cs="Arial"/>
                <w:iCs/>
                <w:color w:val="000000"/>
                <w:sz w:val="22"/>
                <w:szCs w:val="22"/>
              </w:rPr>
            </w:pPr>
            <w:r>
              <w:rPr>
                <w:rFonts w:cs="Arial"/>
                <w:iCs/>
                <w:color w:val="000000"/>
                <w:sz w:val="22"/>
                <w:szCs w:val="22"/>
              </w:rPr>
              <w:lastRenderedPageBreak/>
              <w:t>3</w:t>
            </w:r>
          </w:p>
        </w:tc>
        <w:tc>
          <w:tcPr>
            <w:tcW w:w="4566" w:type="dxa"/>
            <w:shd w:val="clear" w:color="auto" w:fill="auto"/>
            <w:vAlign w:val="center"/>
          </w:tcPr>
          <w:p w:rsidR="001E7946" w:rsidRPr="001E7946" w:rsidRDefault="001E7946" w:rsidP="001E7946">
            <w:pPr>
              <w:pStyle w:val="a3"/>
              <w:rPr>
                <w:rFonts w:cs="Arial"/>
                <w:bCs/>
                <w:sz w:val="22"/>
                <w:szCs w:val="22"/>
              </w:rPr>
            </w:pPr>
            <w:r w:rsidRPr="001E7946">
              <w:rPr>
                <w:rFonts w:cs="Arial"/>
                <w:bCs/>
                <w:sz w:val="22"/>
                <w:szCs w:val="22"/>
              </w:rPr>
              <w:t>ΚΡΙΤΗΡΙΑ ΓΙΑ ΣΥΜΜΕΤΟΧΗ ΕΤΑΙΡΕΙΩΝ (ΑΞΙΟΛΟΓΗΣΗΣ &amp; ΑΠΟΔΟΧΗΣ)</w:t>
            </w:r>
          </w:p>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r w:rsidRPr="001E7946">
              <w:rPr>
                <w:rFonts w:cs="Arial"/>
                <w:sz w:val="22"/>
                <w:szCs w:val="22"/>
              </w:rPr>
              <w:t>Η ανάθεση εκτέλεσης της υπηρεσίας μπορεί να γίνει σε νομικά πρόσωπα, ενώσεις προμηθευτών - συνεταιρισμούς και κοινοπραξίες οι οποίοι κατέχουν τα κάτωθι κριτήρια επιλογής τα οποία θα πρέπει να αποδεικνύονται με σχετικά έγγραφα:</w:t>
            </w:r>
          </w:p>
          <w:p w:rsidR="001E7946" w:rsidRPr="001E7946" w:rsidRDefault="001E7946" w:rsidP="001E7946">
            <w:pPr>
              <w:pStyle w:val="a3"/>
              <w:rPr>
                <w:rFonts w:cs="Arial"/>
                <w:sz w:val="22"/>
                <w:szCs w:val="22"/>
              </w:rPr>
            </w:pPr>
          </w:p>
          <w:p w:rsidR="001E7946" w:rsidRPr="001E7946" w:rsidRDefault="001E7946" w:rsidP="001E7946">
            <w:pPr>
              <w:pStyle w:val="a3"/>
              <w:rPr>
                <w:rFonts w:cs="Arial"/>
                <w:sz w:val="22"/>
                <w:szCs w:val="22"/>
              </w:rPr>
            </w:pPr>
          </w:p>
        </w:tc>
        <w:tc>
          <w:tcPr>
            <w:tcW w:w="0" w:type="auto"/>
            <w:shd w:val="clear" w:color="auto" w:fill="auto"/>
            <w:vAlign w:val="center"/>
          </w:tcPr>
          <w:p w:rsidR="001E7946" w:rsidRPr="001E7946" w:rsidRDefault="001E7946" w:rsidP="001E7946">
            <w:pPr>
              <w:rPr>
                <w:rFonts w:cs="Arial"/>
                <w:iCs/>
                <w:color w:val="000000"/>
                <w:sz w:val="22"/>
                <w:szCs w:val="22"/>
              </w:rPr>
            </w:pPr>
            <w:r>
              <w:rPr>
                <w:rFonts w:cs="Arial"/>
                <w:iCs/>
                <w:color w:val="000000"/>
                <w:sz w:val="22"/>
                <w:szCs w:val="22"/>
              </w:rPr>
              <w:t>ΝΑΙ</w:t>
            </w:r>
          </w:p>
        </w:tc>
        <w:tc>
          <w:tcPr>
            <w:tcW w:w="0" w:type="auto"/>
            <w:shd w:val="clear" w:color="auto" w:fill="auto"/>
            <w:vAlign w:val="bottom"/>
          </w:tcPr>
          <w:p w:rsidR="001E7946" w:rsidRPr="001E7946" w:rsidRDefault="001E7946" w:rsidP="005E0432">
            <w:pPr>
              <w:rPr>
                <w:rFonts w:cs="Arial"/>
                <w:iCs/>
                <w:color w:val="000000"/>
                <w:sz w:val="22"/>
                <w:szCs w:val="22"/>
              </w:rPr>
            </w:pPr>
          </w:p>
        </w:tc>
        <w:tc>
          <w:tcPr>
            <w:tcW w:w="0" w:type="auto"/>
            <w:shd w:val="clear" w:color="auto" w:fill="auto"/>
            <w:vAlign w:val="bottom"/>
          </w:tcPr>
          <w:p w:rsidR="001E7946" w:rsidRPr="001E7946" w:rsidRDefault="001E7946" w:rsidP="005E0432">
            <w:pPr>
              <w:rPr>
                <w:rFonts w:cs="Arial"/>
                <w:iCs/>
                <w:color w:val="000000"/>
                <w:sz w:val="22"/>
                <w:szCs w:val="22"/>
              </w:rPr>
            </w:pPr>
          </w:p>
        </w:tc>
      </w:tr>
      <w:tr w:rsidR="001E7946" w:rsidRPr="001E7946" w:rsidTr="005E0432">
        <w:trPr>
          <w:trHeight w:val="300"/>
        </w:trPr>
        <w:tc>
          <w:tcPr>
            <w:tcW w:w="0" w:type="auto"/>
            <w:shd w:val="clear" w:color="auto" w:fill="auto"/>
            <w:vAlign w:val="center"/>
          </w:tcPr>
          <w:p w:rsidR="001E7946" w:rsidRPr="001E7946" w:rsidRDefault="001E7946" w:rsidP="005E0432">
            <w:pPr>
              <w:rPr>
                <w:rFonts w:cs="Arial"/>
                <w:iCs/>
                <w:color w:val="000000"/>
                <w:sz w:val="22"/>
                <w:szCs w:val="22"/>
              </w:rPr>
            </w:pPr>
            <w:r>
              <w:rPr>
                <w:rFonts w:cs="Arial"/>
                <w:iCs/>
                <w:color w:val="000000"/>
                <w:sz w:val="22"/>
                <w:szCs w:val="22"/>
              </w:rPr>
              <w:t>4</w:t>
            </w:r>
          </w:p>
        </w:tc>
        <w:tc>
          <w:tcPr>
            <w:tcW w:w="4566" w:type="dxa"/>
            <w:shd w:val="clear" w:color="auto" w:fill="auto"/>
            <w:vAlign w:val="center"/>
          </w:tcPr>
          <w:p w:rsidR="001E7946" w:rsidRPr="001E7946" w:rsidRDefault="001E7946" w:rsidP="001E7946">
            <w:pPr>
              <w:pStyle w:val="a3"/>
              <w:rPr>
                <w:rFonts w:cs="Arial"/>
                <w:sz w:val="22"/>
                <w:szCs w:val="22"/>
              </w:rPr>
            </w:pPr>
          </w:p>
        </w:tc>
        <w:tc>
          <w:tcPr>
            <w:tcW w:w="0" w:type="auto"/>
            <w:shd w:val="clear" w:color="auto" w:fill="auto"/>
            <w:vAlign w:val="center"/>
          </w:tcPr>
          <w:p w:rsidR="001E7946" w:rsidRPr="001E7946" w:rsidRDefault="001E7946" w:rsidP="005E0432">
            <w:pPr>
              <w:rPr>
                <w:rFonts w:cs="Arial"/>
                <w:iCs/>
                <w:color w:val="000000"/>
                <w:sz w:val="22"/>
                <w:szCs w:val="22"/>
              </w:rPr>
            </w:pPr>
          </w:p>
        </w:tc>
        <w:tc>
          <w:tcPr>
            <w:tcW w:w="0" w:type="auto"/>
            <w:shd w:val="clear" w:color="auto" w:fill="auto"/>
            <w:vAlign w:val="bottom"/>
          </w:tcPr>
          <w:p w:rsidR="001E7946" w:rsidRPr="001E7946" w:rsidRDefault="001E7946" w:rsidP="005E0432">
            <w:pPr>
              <w:rPr>
                <w:rFonts w:cs="Arial"/>
                <w:iCs/>
                <w:color w:val="000000"/>
                <w:sz w:val="22"/>
                <w:szCs w:val="22"/>
              </w:rPr>
            </w:pPr>
          </w:p>
        </w:tc>
        <w:tc>
          <w:tcPr>
            <w:tcW w:w="0" w:type="auto"/>
            <w:shd w:val="clear" w:color="auto" w:fill="auto"/>
            <w:vAlign w:val="bottom"/>
          </w:tcPr>
          <w:p w:rsidR="001E7946" w:rsidRPr="001E7946" w:rsidRDefault="001E7946" w:rsidP="005E0432">
            <w:pPr>
              <w:rPr>
                <w:rFonts w:cs="Arial"/>
                <w:iCs/>
                <w:color w:val="000000"/>
                <w:sz w:val="22"/>
                <w:szCs w:val="22"/>
              </w:rPr>
            </w:pPr>
          </w:p>
        </w:tc>
      </w:tr>
    </w:tbl>
    <w:p w:rsidR="005E0432" w:rsidRPr="001E7946" w:rsidRDefault="005E0432" w:rsidP="005E0432">
      <w:pPr>
        <w:autoSpaceDE w:val="0"/>
        <w:autoSpaceDN w:val="0"/>
        <w:adjustRightInd w:val="0"/>
        <w:rPr>
          <w:rFonts w:cs="Arial"/>
          <w:color w:val="000000"/>
          <w:sz w:val="22"/>
          <w:szCs w:val="22"/>
        </w:rPr>
      </w:pPr>
    </w:p>
    <w:p w:rsidR="005E0432" w:rsidRPr="001E7946" w:rsidRDefault="005E0432" w:rsidP="005E0432">
      <w:pPr>
        <w:autoSpaceDE w:val="0"/>
        <w:autoSpaceDN w:val="0"/>
        <w:adjustRightInd w:val="0"/>
        <w:rPr>
          <w:rFonts w:cs="Arial"/>
          <w:color w:val="000000"/>
          <w:sz w:val="22"/>
          <w:szCs w:val="22"/>
        </w:rPr>
      </w:pPr>
      <w:r w:rsidRPr="001E7946">
        <w:rPr>
          <w:rFonts w:cs="Arial"/>
          <w:color w:val="000000"/>
          <w:sz w:val="22"/>
          <w:szCs w:val="22"/>
        </w:rPr>
        <w:t xml:space="preserve">Τα αναγραφόμενα στον πίνακα συμμόρφωσης, </w:t>
      </w:r>
      <w:r w:rsidRPr="001E7946">
        <w:rPr>
          <w:rFonts w:cs="Arial"/>
          <w:b/>
          <w:bCs/>
          <w:color w:val="000000"/>
          <w:sz w:val="22"/>
          <w:szCs w:val="22"/>
        </w:rPr>
        <w:t xml:space="preserve">στον οποίο περιγράφεται αναλυτικά το προσφερόμενο είδος </w:t>
      </w:r>
      <w:r w:rsidRPr="001E7946">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1E7946">
        <w:rPr>
          <w:rFonts w:cs="Arial"/>
          <w:color w:val="000000"/>
          <w:sz w:val="22"/>
          <w:szCs w:val="22"/>
        </w:rPr>
        <w:t>prospectus</w:t>
      </w:r>
      <w:proofErr w:type="spellEnd"/>
      <w:r w:rsidRPr="001E7946">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1E7946">
        <w:rPr>
          <w:rFonts w:cs="Arial"/>
          <w:color w:val="000000"/>
          <w:sz w:val="22"/>
          <w:szCs w:val="22"/>
        </w:rPr>
        <w:t>κ.λ.π</w:t>
      </w:r>
      <w:proofErr w:type="spellEnd"/>
      <w:r w:rsidRPr="001E7946">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1E7946">
        <w:rPr>
          <w:rFonts w:cs="Arial"/>
          <w:color w:val="000000"/>
          <w:sz w:val="22"/>
          <w:szCs w:val="22"/>
        </w:rPr>
        <w:t>prospectus</w:t>
      </w:r>
      <w:proofErr w:type="spellEnd"/>
      <w:r w:rsidRPr="001E7946">
        <w:rPr>
          <w:rFonts w:cs="Arial"/>
          <w:color w:val="000000"/>
          <w:sz w:val="22"/>
          <w:szCs w:val="22"/>
        </w:rPr>
        <w:t xml:space="preserve"> θα αποκλείονται</w:t>
      </w:r>
      <w:r w:rsidRPr="001E7946">
        <w:rPr>
          <w:rFonts w:cs="Arial"/>
          <w:i/>
          <w:iCs/>
          <w:color w:val="000000"/>
          <w:sz w:val="22"/>
          <w:szCs w:val="22"/>
        </w:rPr>
        <w:t xml:space="preserve">. </w:t>
      </w:r>
    </w:p>
    <w:p w:rsidR="005E0432" w:rsidRPr="001E7946" w:rsidRDefault="005E0432" w:rsidP="005E0432">
      <w:pPr>
        <w:autoSpaceDE w:val="0"/>
        <w:autoSpaceDN w:val="0"/>
        <w:adjustRightInd w:val="0"/>
        <w:rPr>
          <w:rFonts w:cs="Arial"/>
          <w:color w:val="000000"/>
          <w:sz w:val="22"/>
          <w:szCs w:val="22"/>
        </w:rPr>
      </w:pPr>
    </w:p>
    <w:p w:rsidR="005E0432" w:rsidRPr="001E7946" w:rsidRDefault="005E0432" w:rsidP="005E0432">
      <w:pPr>
        <w:autoSpaceDE w:val="0"/>
        <w:autoSpaceDN w:val="0"/>
        <w:adjustRightInd w:val="0"/>
        <w:rPr>
          <w:rFonts w:cs="Arial"/>
          <w:color w:val="000000"/>
          <w:sz w:val="22"/>
          <w:szCs w:val="22"/>
        </w:rPr>
      </w:pPr>
      <w:r w:rsidRPr="001E7946">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1E7946" w:rsidRDefault="005E0432" w:rsidP="005E0432">
      <w:pPr>
        <w:autoSpaceDE w:val="0"/>
        <w:autoSpaceDN w:val="0"/>
        <w:adjustRightInd w:val="0"/>
        <w:rPr>
          <w:rFonts w:cs="Arial"/>
          <w:b/>
          <w:bCs/>
          <w:color w:val="000000"/>
          <w:sz w:val="22"/>
          <w:szCs w:val="22"/>
        </w:rPr>
      </w:pPr>
    </w:p>
    <w:p w:rsidR="005E0432" w:rsidRPr="001E7946" w:rsidRDefault="005E0432" w:rsidP="005E0432">
      <w:pPr>
        <w:autoSpaceDE w:val="0"/>
        <w:autoSpaceDN w:val="0"/>
        <w:adjustRightInd w:val="0"/>
        <w:rPr>
          <w:rFonts w:cs="Arial"/>
          <w:color w:val="000000"/>
          <w:sz w:val="22"/>
          <w:szCs w:val="22"/>
        </w:rPr>
      </w:pPr>
      <w:r w:rsidRPr="001E7946">
        <w:rPr>
          <w:rFonts w:cs="Arial"/>
          <w:b/>
          <w:bCs/>
          <w:color w:val="000000"/>
          <w:sz w:val="22"/>
          <w:szCs w:val="22"/>
        </w:rPr>
        <w:t xml:space="preserve">1. </w:t>
      </w:r>
      <w:r w:rsidRPr="001E7946">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1E7946" w:rsidRDefault="005E0432" w:rsidP="005E0432">
      <w:pPr>
        <w:autoSpaceDE w:val="0"/>
        <w:autoSpaceDN w:val="0"/>
        <w:adjustRightInd w:val="0"/>
        <w:rPr>
          <w:rFonts w:cs="Arial"/>
          <w:color w:val="000000"/>
          <w:sz w:val="22"/>
          <w:szCs w:val="22"/>
        </w:rPr>
      </w:pPr>
      <w:r w:rsidRPr="001E7946">
        <w:rPr>
          <w:rFonts w:cs="Arial"/>
          <w:b/>
          <w:bCs/>
          <w:color w:val="000000"/>
          <w:sz w:val="22"/>
          <w:szCs w:val="22"/>
        </w:rPr>
        <w:t xml:space="preserve">2. </w:t>
      </w:r>
      <w:r w:rsidRPr="001E7946">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1E7946" w:rsidRDefault="005E0432" w:rsidP="005E0432">
      <w:pPr>
        <w:rPr>
          <w:rFonts w:cs="Arial"/>
          <w:b/>
          <w:bCs/>
          <w:sz w:val="22"/>
          <w:szCs w:val="22"/>
        </w:rPr>
      </w:pPr>
      <w:r w:rsidRPr="001E7946">
        <w:rPr>
          <w:rFonts w:cs="Arial"/>
          <w:b/>
          <w:bCs/>
          <w:color w:val="000000"/>
          <w:sz w:val="22"/>
          <w:szCs w:val="22"/>
        </w:rPr>
        <w:lastRenderedPageBreak/>
        <w:t xml:space="preserve">3. </w:t>
      </w:r>
      <w:r w:rsidRPr="001E7946">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1E7946">
        <w:rPr>
          <w:rFonts w:cs="Arial"/>
          <w:b/>
          <w:bCs/>
          <w:sz w:val="22"/>
          <w:szCs w:val="22"/>
        </w:rPr>
        <w:t xml:space="preserve"> </w:t>
      </w:r>
    </w:p>
    <w:p w:rsidR="00472EC5" w:rsidRPr="001E7946" w:rsidRDefault="005E0432" w:rsidP="007D3572">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1E7946">
        <w:rPr>
          <w:rFonts w:ascii="Arial" w:hAnsi="Arial" w:cs="Arial"/>
          <w:b/>
          <w:color w:val="auto"/>
          <w:sz w:val="22"/>
          <w:szCs w:val="22"/>
        </w:rPr>
        <w:t xml:space="preserve">4. </w:t>
      </w:r>
      <w:r w:rsidRPr="001E7946">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1E7946">
        <w:rPr>
          <w:rFonts w:ascii="Arial" w:hAnsi="Arial" w:cs="Arial"/>
          <w:color w:val="auto"/>
          <w:sz w:val="22"/>
          <w:szCs w:val="22"/>
        </w:rPr>
        <w:t>κ.λ.π</w:t>
      </w:r>
      <w:proofErr w:type="spellEnd"/>
      <w:r w:rsidRPr="001E7946">
        <w:rPr>
          <w:rFonts w:ascii="Arial" w:hAnsi="Arial" w:cs="Arial"/>
          <w:color w:val="auto"/>
          <w:sz w:val="22"/>
          <w:szCs w:val="22"/>
        </w:rPr>
        <w:t>.).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 4.18).</w:t>
      </w:r>
    </w:p>
    <w:p w:rsidR="00472EC5" w:rsidRPr="001E7946" w:rsidRDefault="00472EC5" w:rsidP="00472EC5">
      <w:pPr>
        <w:pStyle w:val="a3"/>
        <w:rPr>
          <w:rFonts w:cs="Arial"/>
          <w:sz w:val="22"/>
          <w:szCs w:val="22"/>
        </w:rPr>
      </w:pPr>
      <w:r w:rsidRPr="001E7946">
        <w:rPr>
          <w:rFonts w:cs="Arial"/>
          <w:b/>
          <w:bCs/>
          <w:sz w:val="22"/>
          <w:szCs w:val="22"/>
        </w:rPr>
        <w:t xml:space="preserve">           </w:t>
      </w:r>
      <w:r w:rsidRPr="001E7946">
        <w:rPr>
          <w:rFonts w:cs="Arial"/>
          <w:bCs/>
          <w:sz w:val="22"/>
          <w:szCs w:val="22"/>
        </w:rPr>
        <w:t xml:space="preserve">ΠΑΡΑΡΤΗΜΑ ΙΙ-ΥΠΟΔΕΙΓΜΑ ΟΙΚΟΝΟΜΙΚΗΣ ΠΡΟΣΦΟΡΑΣ </w:t>
      </w:r>
    </w:p>
    <w:p w:rsidR="00472EC5" w:rsidRPr="001E7946"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E7946" w:rsidTr="00896627">
        <w:trPr>
          <w:trHeight w:val="1250"/>
          <w:jc w:val="center"/>
        </w:trPr>
        <w:tc>
          <w:tcPr>
            <w:tcW w:w="447" w:type="dxa"/>
            <w:shd w:val="clear" w:color="auto" w:fill="A6A6A6"/>
            <w:vAlign w:val="center"/>
          </w:tcPr>
          <w:p w:rsidR="00472EC5" w:rsidRPr="001E7946" w:rsidRDefault="00472EC5" w:rsidP="00472EC5">
            <w:pPr>
              <w:pStyle w:val="a3"/>
              <w:rPr>
                <w:rFonts w:cs="Arial"/>
                <w:bCs/>
                <w:sz w:val="22"/>
                <w:szCs w:val="22"/>
              </w:rPr>
            </w:pPr>
            <w:r w:rsidRPr="001E7946">
              <w:rPr>
                <w:rFonts w:cs="Arial"/>
                <w:bCs/>
                <w:sz w:val="22"/>
                <w:szCs w:val="22"/>
              </w:rPr>
              <w:t>Α/Α</w:t>
            </w:r>
          </w:p>
        </w:tc>
        <w:tc>
          <w:tcPr>
            <w:tcW w:w="1525" w:type="dxa"/>
            <w:shd w:val="clear" w:color="auto" w:fill="A6A6A6"/>
            <w:vAlign w:val="center"/>
          </w:tcPr>
          <w:p w:rsidR="00472EC5" w:rsidRPr="001E7946" w:rsidRDefault="00472EC5" w:rsidP="00472EC5">
            <w:pPr>
              <w:pStyle w:val="a3"/>
              <w:rPr>
                <w:rFonts w:cs="Arial"/>
                <w:bCs/>
                <w:sz w:val="22"/>
                <w:szCs w:val="22"/>
              </w:rPr>
            </w:pPr>
            <w:r w:rsidRPr="001E7946">
              <w:rPr>
                <w:rFonts w:cs="Arial"/>
                <w:bCs/>
                <w:sz w:val="22"/>
                <w:szCs w:val="22"/>
              </w:rPr>
              <w:t xml:space="preserve">ΕΙΔΟΣ ΥΠΗΡΕΣΙΑΣ </w:t>
            </w:r>
          </w:p>
        </w:tc>
        <w:tc>
          <w:tcPr>
            <w:tcW w:w="1701" w:type="dxa"/>
            <w:shd w:val="clear" w:color="auto" w:fill="A6A6A6"/>
            <w:vAlign w:val="center"/>
          </w:tcPr>
          <w:p w:rsidR="00472EC5" w:rsidRPr="001E7946" w:rsidRDefault="00472EC5" w:rsidP="00472EC5">
            <w:pPr>
              <w:pStyle w:val="a3"/>
              <w:rPr>
                <w:rFonts w:cs="Arial"/>
                <w:bCs/>
                <w:sz w:val="22"/>
                <w:szCs w:val="22"/>
              </w:rPr>
            </w:pPr>
            <w:r w:rsidRPr="001E7946">
              <w:rPr>
                <w:rFonts w:cs="Arial"/>
                <w:bCs/>
                <w:sz w:val="22"/>
                <w:szCs w:val="22"/>
              </w:rPr>
              <w:t xml:space="preserve">ΠΕΡΙΓΡΑΦΗ ΥΠΗΡΕΣΙΑΣ </w:t>
            </w:r>
          </w:p>
        </w:tc>
        <w:tc>
          <w:tcPr>
            <w:tcW w:w="977" w:type="dxa"/>
            <w:shd w:val="clear" w:color="auto" w:fill="A6A6A6"/>
            <w:vAlign w:val="center"/>
          </w:tcPr>
          <w:p w:rsidR="00472EC5" w:rsidRPr="001E7946" w:rsidRDefault="00472EC5" w:rsidP="00472EC5">
            <w:pPr>
              <w:pStyle w:val="a3"/>
              <w:rPr>
                <w:rFonts w:cs="Arial"/>
                <w:bCs/>
                <w:sz w:val="22"/>
                <w:szCs w:val="22"/>
              </w:rPr>
            </w:pPr>
            <w:r w:rsidRPr="001E7946">
              <w:rPr>
                <w:rFonts w:cs="Arial"/>
                <w:bCs/>
                <w:sz w:val="22"/>
                <w:szCs w:val="22"/>
              </w:rPr>
              <w:t>ΠΟΣΟΤΗΤΑ</w:t>
            </w:r>
          </w:p>
        </w:tc>
        <w:tc>
          <w:tcPr>
            <w:tcW w:w="1149" w:type="dxa"/>
            <w:shd w:val="clear" w:color="auto" w:fill="A6A6A6"/>
            <w:vAlign w:val="center"/>
          </w:tcPr>
          <w:p w:rsidR="00472EC5" w:rsidRPr="001E7946" w:rsidRDefault="00472EC5" w:rsidP="00472EC5">
            <w:pPr>
              <w:pStyle w:val="a3"/>
              <w:rPr>
                <w:rFonts w:cs="Arial"/>
                <w:bCs/>
                <w:sz w:val="22"/>
                <w:szCs w:val="22"/>
              </w:rPr>
            </w:pPr>
            <w:r w:rsidRPr="001E7946">
              <w:rPr>
                <w:rFonts w:cs="Arial"/>
                <w:bCs/>
                <w:sz w:val="22"/>
                <w:szCs w:val="22"/>
              </w:rPr>
              <w:t>ΤΙΜΗ ΧΩΡΙΣ ΦΠΑ</w:t>
            </w:r>
          </w:p>
        </w:tc>
        <w:tc>
          <w:tcPr>
            <w:tcW w:w="993" w:type="dxa"/>
            <w:shd w:val="clear" w:color="auto" w:fill="A6A6A6"/>
            <w:vAlign w:val="center"/>
          </w:tcPr>
          <w:p w:rsidR="00472EC5" w:rsidRPr="001E7946" w:rsidRDefault="00472EC5" w:rsidP="00472EC5">
            <w:pPr>
              <w:pStyle w:val="a3"/>
              <w:rPr>
                <w:rFonts w:cs="Arial"/>
                <w:bCs/>
                <w:sz w:val="22"/>
                <w:szCs w:val="22"/>
              </w:rPr>
            </w:pPr>
            <w:r w:rsidRPr="001E7946">
              <w:rPr>
                <w:rFonts w:cs="Arial"/>
                <w:bCs/>
                <w:sz w:val="22"/>
                <w:szCs w:val="22"/>
              </w:rPr>
              <w:t>ΚΑΘΑΡΗ ΑΞΙΑ ΧΩΡΙΣ ΦΠΑ</w:t>
            </w:r>
          </w:p>
        </w:tc>
        <w:tc>
          <w:tcPr>
            <w:tcW w:w="708" w:type="dxa"/>
            <w:shd w:val="clear" w:color="auto" w:fill="A6A6A6"/>
            <w:vAlign w:val="center"/>
          </w:tcPr>
          <w:p w:rsidR="00472EC5" w:rsidRPr="001E7946" w:rsidRDefault="00472EC5" w:rsidP="00472EC5">
            <w:pPr>
              <w:pStyle w:val="a3"/>
              <w:rPr>
                <w:rFonts w:cs="Arial"/>
                <w:bCs/>
                <w:sz w:val="22"/>
                <w:szCs w:val="22"/>
              </w:rPr>
            </w:pPr>
            <w:r w:rsidRPr="001E7946">
              <w:rPr>
                <w:rFonts w:cs="Arial"/>
                <w:bCs/>
                <w:sz w:val="22"/>
                <w:szCs w:val="22"/>
              </w:rPr>
              <w:t>ΦΠΑ</w:t>
            </w:r>
          </w:p>
          <w:p w:rsidR="00472EC5" w:rsidRPr="001E7946" w:rsidRDefault="00472EC5" w:rsidP="00472EC5">
            <w:pPr>
              <w:pStyle w:val="a3"/>
              <w:rPr>
                <w:rFonts w:cs="Arial"/>
                <w:bCs/>
                <w:sz w:val="22"/>
                <w:szCs w:val="22"/>
              </w:rPr>
            </w:pPr>
          </w:p>
        </w:tc>
        <w:tc>
          <w:tcPr>
            <w:tcW w:w="1261" w:type="dxa"/>
            <w:shd w:val="clear" w:color="auto" w:fill="A6A6A6"/>
            <w:vAlign w:val="center"/>
          </w:tcPr>
          <w:p w:rsidR="00472EC5" w:rsidRPr="001E7946" w:rsidRDefault="00472EC5" w:rsidP="00472EC5">
            <w:pPr>
              <w:pStyle w:val="a3"/>
              <w:rPr>
                <w:rFonts w:cs="Arial"/>
                <w:bCs/>
                <w:sz w:val="22"/>
                <w:szCs w:val="22"/>
              </w:rPr>
            </w:pPr>
            <w:r w:rsidRPr="001E7946">
              <w:rPr>
                <w:rFonts w:cs="Arial"/>
                <w:bCs/>
                <w:sz w:val="22"/>
                <w:szCs w:val="22"/>
              </w:rPr>
              <w:t>ΤΕΛΙΚΗ ΤΙΜΗ ΣΥΜΠΛ. ΦΠΑ</w:t>
            </w:r>
          </w:p>
          <w:p w:rsidR="00472EC5" w:rsidRPr="001E7946" w:rsidRDefault="00472EC5" w:rsidP="00472EC5">
            <w:pPr>
              <w:pStyle w:val="a3"/>
              <w:rPr>
                <w:rFonts w:cs="Arial"/>
                <w:bCs/>
                <w:sz w:val="22"/>
                <w:szCs w:val="22"/>
              </w:rPr>
            </w:pPr>
          </w:p>
        </w:tc>
      </w:tr>
      <w:tr w:rsidR="00472EC5" w:rsidRPr="001E7946" w:rsidTr="00896627">
        <w:trPr>
          <w:trHeight w:val="8985"/>
          <w:jc w:val="center"/>
        </w:trPr>
        <w:tc>
          <w:tcPr>
            <w:tcW w:w="447" w:type="dxa"/>
          </w:tcPr>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tc>
        <w:tc>
          <w:tcPr>
            <w:tcW w:w="1525" w:type="dxa"/>
          </w:tcPr>
          <w:p w:rsidR="00472EC5" w:rsidRPr="001E7946" w:rsidRDefault="00472EC5" w:rsidP="00472EC5">
            <w:pPr>
              <w:pStyle w:val="a3"/>
              <w:rPr>
                <w:rFonts w:cs="Arial"/>
                <w:bCs/>
                <w:sz w:val="22"/>
                <w:szCs w:val="22"/>
              </w:rPr>
            </w:pPr>
          </w:p>
        </w:tc>
        <w:tc>
          <w:tcPr>
            <w:tcW w:w="1701" w:type="dxa"/>
          </w:tcPr>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p w:rsidR="00472EC5" w:rsidRPr="001E7946" w:rsidRDefault="00472EC5" w:rsidP="00472EC5">
            <w:pPr>
              <w:pStyle w:val="a3"/>
              <w:rPr>
                <w:rFonts w:cs="Arial"/>
                <w:bCs/>
                <w:sz w:val="22"/>
                <w:szCs w:val="22"/>
              </w:rPr>
            </w:pPr>
          </w:p>
        </w:tc>
        <w:tc>
          <w:tcPr>
            <w:tcW w:w="977" w:type="dxa"/>
          </w:tcPr>
          <w:p w:rsidR="00472EC5" w:rsidRPr="001E7946" w:rsidRDefault="00472EC5" w:rsidP="00472EC5">
            <w:pPr>
              <w:pStyle w:val="a3"/>
              <w:rPr>
                <w:rFonts w:cs="Arial"/>
                <w:bCs/>
                <w:sz w:val="22"/>
                <w:szCs w:val="22"/>
              </w:rPr>
            </w:pPr>
          </w:p>
        </w:tc>
        <w:tc>
          <w:tcPr>
            <w:tcW w:w="1149" w:type="dxa"/>
          </w:tcPr>
          <w:p w:rsidR="00472EC5" w:rsidRPr="001E7946" w:rsidRDefault="00472EC5" w:rsidP="00472EC5">
            <w:pPr>
              <w:pStyle w:val="a3"/>
              <w:rPr>
                <w:rFonts w:cs="Arial"/>
                <w:bCs/>
                <w:sz w:val="22"/>
                <w:szCs w:val="22"/>
              </w:rPr>
            </w:pPr>
          </w:p>
        </w:tc>
        <w:tc>
          <w:tcPr>
            <w:tcW w:w="993" w:type="dxa"/>
          </w:tcPr>
          <w:p w:rsidR="00472EC5" w:rsidRPr="001E7946" w:rsidRDefault="00472EC5" w:rsidP="00472EC5">
            <w:pPr>
              <w:pStyle w:val="a3"/>
              <w:rPr>
                <w:rFonts w:cs="Arial"/>
                <w:bCs/>
                <w:sz w:val="22"/>
                <w:szCs w:val="22"/>
              </w:rPr>
            </w:pPr>
          </w:p>
        </w:tc>
        <w:tc>
          <w:tcPr>
            <w:tcW w:w="708" w:type="dxa"/>
          </w:tcPr>
          <w:p w:rsidR="00472EC5" w:rsidRPr="001E7946" w:rsidRDefault="00472EC5" w:rsidP="00472EC5">
            <w:pPr>
              <w:pStyle w:val="a3"/>
              <w:rPr>
                <w:rFonts w:cs="Arial"/>
                <w:bCs/>
                <w:sz w:val="22"/>
                <w:szCs w:val="22"/>
              </w:rPr>
            </w:pPr>
          </w:p>
        </w:tc>
        <w:tc>
          <w:tcPr>
            <w:tcW w:w="1261" w:type="dxa"/>
          </w:tcPr>
          <w:p w:rsidR="00472EC5" w:rsidRPr="001E7946" w:rsidRDefault="00472EC5" w:rsidP="00472EC5">
            <w:pPr>
              <w:pStyle w:val="a3"/>
              <w:rPr>
                <w:rFonts w:cs="Arial"/>
                <w:bCs/>
                <w:sz w:val="22"/>
                <w:szCs w:val="22"/>
              </w:rPr>
            </w:pPr>
          </w:p>
        </w:tc>
      </w:tr>
    </w:tbl>
    <w:p w:rsidR="00472EC5" w:rsidRPr="001E7946" w:rsidRDefault="00472EC5" w:rsidP="00472EC5">
      <w:pPr>
        <w:pStyle w:val="a3"/>
        <w:rPr>
          <w:rFonts w:cs="Arial"/>
          <w:b/>
          <w:bCs/>
          <w:sz w:val="22"/>
          <w:szCs w:val="22"/>
          <w:u w:val="single"/>
        </w:rPr>
      </w:pPr>
      <w:r w:rsidRPr="001E7946">
        <w:rPr>
          <w:rFonts w:cs="Arial"/>
          <w:b/>
          <w:bCs/>
          <w:sz w:val="22"/>
          <w:szCs w:val="22"/>
          <w:u w:val="single"/>
        </w:rPr>
        <w:lastRenderedPageBreak/>
        <w:br w:type="page"/>
      </w:r>
    </w:p>
    <w:p w:rsidR="00472EC5" w:rsidRPr="001E7946" w:rsidRDefault="00472EC5" w:rsidP="00896627">
      <w:pPr>
        <w:pStyle w:val="a3"/>
        <w:jc w:val="center"/>
        <w:rPr>
          <w:rFonts w:cs="Arial"/>
          <w:b/>
          <w:bCs/>
          <w:sz w:val="22"/>
          <w:szCs w:val="22"/>
          <w:u w:val="single"/>
        </w:rPr>
      </w:pPr>
      <w:r w:rsidRPr="001E7946">
        <w:rPr>
          <w:rFonts w:cs="Arial"/>
          <w:b/>
          <w:bCs/>
          <w:sz w:val="22"/>
          <w:szCs w:val="22"/>
          <w:u w:val="single"/>
        </w:rPr>
        <w:lastRenderedPageBreak/>
        <w:t>ΥΠΟΔΕΙΓΜΑ ΥΠΕΥΘΥΝΗΣ ΔΗΛΩΣΗΣ</w:t>
      </w:r>
    </w:p>
    <w:p w:rsidR="00472EC5" w:rsidRPr="001E7946" w:rsidRDefault="00472EC5" w:rsidP="00896627">
      <w:pPr>
        <w:pStyle w:val="a3"/>
        <w:jc w:val="center"/>
        <w:rPr>
          <w:rFonts w:cs="Arial"/>
          <w:b/>
          <w:sz w:val="22"/>
          <w:szCs w:val="22"/>
        </w:rPr>
      </w:pPr>
      <w:r w:rsidRPr="001E7946">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1E7946" w:rsidRDefault="00472EC5" w:rsidP="00896627">
      <w:pPr>
        <w:pStyle w:val="a3"/>
        <w:jc w:val="center"/>
        <w:rPr>
          <w:rFonts w:cs="Arial"/>
          <w:b/>
          <w:sz w:val="22"/>
          <w:szCs w:val="22"/>
        </w:rPr>
      </w:pPr>
      <w:r w:rsidRPr="001E7946">
        <w:rPr>
          <w:rFonts w:cs="Arial"/>
          <w:b/>
          <w:sz w:val="22"/>
          <w:szCs w:val="22"/>
        </w:rPr>
        <w:t>ΥΠΕΥΘΥΝΗ ΔΗΛΩΣΗ</w:t>
      </w:r>
    </w:p>
    <w:p w:rsidR="00472EC5" w:rsidRPr="001E7946" w:rsidRDefault="00472EC5" w:rsidP="00896627">
      <w:pPr>
        <w:pStyle w:val="a3"/>
        <w:jc w:val="center"/>
        <w:rPr>
          <w:rFonts w:cs="Arial"/>
          <w:b/>
          <w:sz w:val="22"/>
          <w:szCs w:val="22"/>
        </w:rPr>
      </w:pPr>
      <w:r w:rsidRPr="001E7946">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1E7946" w:rsidTr="00472EC5">
        <w:tc>
          <w:tcPr>
            <w:tcW w:w="9708" w:type="dxa"/>
            <w:shd w:val="clear" w:color="auto" w:fill="auto"/>
          </w:tcPr>
          <w:p w:rsidR="00472EC5" w:rsidRPr="001E7946" w:rsidRDefault="00472EC5" w:rsidP="00896627">
            <w:pPr>
              <w:pStyle w:val="a3"/>
              <w:rPr>
                <w:rFonts w:cs="Arial"/>
                <w:sz w:val="22"/>
                <w:szCs w:val="22"/>
              </w:rPr>
            </w:pPr>
            <w:r w:rsidRPr="001E7946">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1E7946"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1E7946" w:rsidTr="00472EC5">
        <w:trPr>
          <w:gridAfter w:val="1"/>
          <w:wAfter w:w="200" w:type="dxa"/>
          <w:cantSplit/>
          <w:trHeight w:val="415"/>
        </w:trPr>
        <w:tc>
          <w:tcPr>
            <w:tcW w:w="1260" w:type="dxa"/>
          </w:tcPr>
          <w:p w:rsidR="00472EC5" w:rsidRPr="001E7946" w:rsidRDefault="00472EC5" w:rsidP="00896627">
            <w:pPr>
              <w:pStyle w:val="a3"/>
              <w:rPr>
                <w:rFonts w:cs="Arial"/>
                <w:sz w:val="22"/>
                <w:szCs w:val="22"/>
              </w:rPr>
            </w:pPr>
            <w:r w:rsidRPr="001E7946">
              <w:rPr>
                <w:rFonts w:cs="Arial"/>
                <w:sz w:val="22"/>
                <w:szCs w:val="22"/>
              </w:rPr>
              <w:t>ΠΡΟΣ</w:t>
            </w:r>
            <w:r w:rsidRPr="001E7946">
              <w:rPr>
                <w:rFonts w:cs="Arial"/>
                <w:sz w:val="22"/>
                <w:szCs w:val="22"/>
                <w:vertAlign w:val="superscript"/>
              </w:rPr>
              <w:t>(1)</w:t>
            </w:r>
            <w:r w:rsidRPr="001E7946">
              <w:rPr>
                <w:rFonts w:cs="Arial"/>
                <w:sz w:val="22"/>
                <w:szCs w:val="22"/>
              </w:rPr>
              <w:t>:</w:t>
            </w:r>
          </w:p>
        </w:tc>
        <w:tc>
          <w:tcPr>
            <w:tcW w:w="8340" w:type="dxa"/>
            <w:gridSpan w:val="14"/>
          </w:tcPr>
          <w:p w:rsidR="00472EC5" w:rsidRPr="001E7946" w:rsidRDefault="00472EC5" w:rsidP="00896627">
            <w:pPr>
              <w:pStyle w:val="a3"/>
              <w:rPr>
                <w:rFonts w:cs="Arial"/>
                <w:sz w:val="22"/>
                <w:szCs w:val="22"/>
              </w:rPr>
            </w:pPr>
            <w:r w:rsidRPr="001E7946">
              <w:rPr>
                <w:rFonts w:cs="Arial"/>
                <w:sz w:val="22"/>
                <w:szCs w:val="22"/>
              </w:rPr>
              <w:t>ΓΕΝΙΚΟ ΝΟΣΟΚΟΜΕΙΟ ΑΘΗΝΩΝ «Η ΕΛΠΙΣ»</w:t>
            </w:r>
          </w:p>
        </w:tc>
      </w:tr>
      <w:tr w:rsidR="00472EC5" w:rsidRPr="001E7946" w:rsidTr="00472EC5">
        <w:trPr>
          <w:gridAfter w:val="1"/>
          <w:wAfter w:w="200" w:type="dxa"/>
          <w:cantSplit/>
          <w:trHeight w:val="415"/>
        </w:trPr>
        <w:tc>
          <w:tcPr>
            <w:tcW w:w="1260" w:type="dxa"/>
          </w:tcPr>
          <w:p w:rsidR="00472EC5" w:rsidRPr="001E7946" w:rsidRDefault="00472EC5" w:rsidP="00896627">
            <w:pPr>
              <w:pStyle w:val="a3"/>
              <w:rPr>
                <w:rFonts w:cs="Arial"/>
                <w:sz w:val="22"/>
                <w:szCs w:val="22"/>
              </w:rPr>
            </w:pPr>
            <w:r w:rsidRPr="001E7946">
              <w:rPr>
                <w:rFonts w:cs="Arial"/>
                <w:sz w:val="22"/>
                <w:szCs w:val="22"/>
              </w:rPr>
              <w:t>Ο – Η Όνομα:</w:t>
            </w:r>
          </w:p>
        </w:tc>
        <w:tc>
          <w:tcPr>
            <w:tcW w:w="3749" w:type="dxa"/>
            <w:gridSpan w:val="5"/>
          </w:tcPr>
          <w:p w:rsidR="00472EC5" w:rsidRPr="001E7946" w:rsidRDefault="00472EC5" w:rsidP="00896627">
            <w:pPr>
              <w:pStyle w:val="a3"/>
              <w:rPr>
                <w:rFonts w:cs="Arial"/>
                <w:sz w:val="22"/>
                <w:szCs w:val="22"/>
              </w:rPr>
            </w:pPr>
          </w:p>
        </w:tc>
        <w:tc>
          <w:tcPr>
            <w:tcW w:w="1080" w:type="dxa"/>
            <w:gridSpan w:val="3"/>
          </w:tcPr>
          <w:p w:rsidR="00472EC5" w:rsidRPr="001E7946" w:rsidRDefault="00472EC5" w:rsidP="00896627">
            <w:pPr>
              <w:pStyle w:val="a3"/>
              <w:rPr>
                <w:rFonts w:cs="Arial"/>
                <w:sz w:val="22"/>
                <w:szCs w:val="22"/>
              </w:rPr>
            </w:pPr>
            <w:r w:rsidRPr="001E7946">
              <w:rPr>
                <w:rFonts w:cs="Arial"/>
                <w:sz w:val="22"/>
                <w:szCs w:val="22"/>
              </w:rPr>
              <w:t>Επώνυμο:</w:t>
            </w:r>
          </w:p>
        </w:tc>
        <w:tc>
          <w:tcPr>
            <w:tcW w:w="3511" w:type="dxa"/>
            <w:gridSpan w:val="6"/>
          </w:tcPr>
          <w:p w:rsidR="00472EC5" w:rsidRPr="001E7946" w:rsidRDefault="00472EC5" w:rsidP="00896627">
            <w:pPr>
              <w:pStyle w:val="a3"/>
              <w:rPr>
                <w:rFonts w:cs="Arial"/>
                <w:sz w:val="22"/>
                <w:szCs w:val="22"/>
              </w:rPr>
            </w:pPr>
          </w:p>
        </w:tc>
      </w:tr>
      <w:tr w:rsidR="00472EC5" w:rsidRPr="001E7946" w:rsidTr="00472EC5">
        <w:trPr>
          <w:gridAfter w:val="1"/>
          <w:wAfter w:w="200" w:type="dxa"/>
          <w:cantSplit/>
          <w:trHeight w:val="99"/>
        </w:trPr>
        <w:tc>
          <w:tcPr>
            <w:tcW w:w="2340" w:type="dxa"/>
            <w:gridSpan w:val="4"/>
          </w:tcPr>
          <w:p w:rsidR="00472EC5" w:rsidRPr="001E7946" w:rsidRDefault="00472EC5" w:rsidP="00896627">
            <w:pPr>
              <w:pStyle w:val="a3"/>
              <w:rPr>
                <w:rFonts w:cs="Arial"/>
                <w:sz w:val="22"/>
                <w:szCs w:val="22"/>
              </w:rPr>
            </w:pPr>
            <w:r w:rsidRPr="001E7946">
              <w:rPr>
                <w:rFonts w:cs="Arial"/>
                <w:sz w:val="22"/>
                <w:szCs w:val="22"/>
              </w:rPr>
              <w:t xml:space="preserve">Όνομα και Επώνυμο Πατέρα: </w:t>
            </w:r>
          </w:p>
        </w:tc>
        <w:tc>
          <w:tcPr>
            <w:tcW w:w="7260" w:type="dxa"/>
            <w:gridSpan w:val="11"/>
          </w:tcPr>
          <w:p w:rsidR="00472EC5" w:rsidRPr="001E7946" w:rsidRDefault="00472EC5" w:rsidP="00896627">
            <w:pPr>
              <w:pStyle w:val="a3"/>
              <w:rPr>
                <w:rFonts w:cs="Arial"/>
                <w:sz w:val="22"/>
                <w:szCs w:val="22"/>
              </w:rPr>
            </w:pPr>
          </w:p>
        </w:tc>
      </w:tr>
      <w:tr w:rsidR="00472EC5" w:rsidRPr="001E7946" w:rsidTr="00472EC5">
        <w:trPr>
          <w:gridAfter w:val="1"/>
          <w:wAfter w:w="200" w:type="dxa"/>
          <w:cantSplit/>
          <w:trHeight w:val="99"/>
        </w:trPr>
        <w:tc>
          <w:tcPr>
            <w:tcW w:w="2340" w:type="dxa"/>
            <w:gridSpan w:val="4"/>
          </w:tcPr>
          <w:p w:rsidR="00472EC5" w:rsidRPr="001E7946" w:rsidRDefault="00472EC5" w:rsidP="00896627">
            <w:pPr>
              <w:pStyle w:val="a3"/>
              <w:rPr>
                <w:rFonts w:cs="Arial"/>
                <w:sz w:val="22"/>
                <w:szCs w:val="22"/>
              </w:rPr>
            </w:pPr>
            <w:r w:rsidRPr="001E7946">
              <w:rPr>
                <w:rFonts w:cs="Arial"/>
                <w:sz w:val="22"/>
                <w:szCs w:val="22"/>
              </w:rPr>
              <w:t>Όνομα και Επώνυμο Μητέρας:</w:t>
            </w:r>
          </w:p>
        </w:tc>
        <w:tc>
          <w:tcPr>
            <w:tcW w:w="7260" w:type="dxa"/>
            <w:gridSpan w:val="11"/>
          </w:tcPr>
          <w:p w:rsidR="00472EC5" w:rsidRPr="001E7946" w:rsidRDefault="00472EC5" w:rsidP="00896627">
            <w:pPr>
              <w:pStyle w:val="a3"/>
              <w:rPr>
                <w:rFonts w:cs="Arial"/>
                <w:sz w:val="22"/>
                <w:szCs w:val="22"/>
              </w:rPr>
            </w:pPr>
          </w:p>
        </w:tc>
      </w:tr>
      <w:tr w:rsidR="00472EC5" w:rsidRPr="001E7946" w:rsidTr="00472EC5">
        <w:trPr>
          <w:gridAfter w:val="1"/>
          <w:wAfter w:w="200" w:type="dxa"/>
          <w:cantSplit/>
        </w:trPr>
        <w:tc>
          <w:tcPr>
            <w:tcW w:w="2340" w:type="dxa"/>
            <w:gridSpan w:val="4"/>
          </w:tcPr>
          <w:p w:rsidR="00472EC5" w:rsidRPr="001E7946" w:rsidRDefault="00472EC5" w:rsidP="00896627">
            <w:pPr>
              <w:pStyle w:val="a3"/>
              <w:rPr>
                <w:rFonts w:cs="Arial"/>
                <w:sz w:val="22"/>
                <w:szCs w:val="22"/>
              </w:rPr>
            </w:pPr>
            <w:r w:rsidRPr="001E7946">
              <w:rPr>
                <w:rFonts w:cs="Arial"/>
                <w:sz w:val="22"/>
                <w:szCs w:val="22"/>
              </w:rPr>
              <w:t>Ημερομηνία γέννησης</w:t>
            </w:r>
            <w:r w:rsidRPr="001E7946">
              <w:rPr>
                <w:rFonts w:cs="Arial"/>
                <w:sz w:val="22"/>
                <w:szCs w:val="22"/>
                <w:vertAlign w:val="superscript"/>
              </w:rPr>
              <w:t>(2)</w:t>
            </w:r>
            <w:r w:rsidRPr="001E7946">
              <w:rPr>
                <w:rFonts w:cs="Arial"/>
                <w:sz w:val="22"/>
                <w:szCs w:val="22"/>
              </w:rPr>
              <w:t xml:space="preserve">: </w:t>
            </w:r>
          </w:p>
        </w:tc>
        <w:tc>
          <w:tcPr>
            <w:tcW w:w="7260" w:type="dxa"/>
            <w:gridSpan w:val="11"/>
          </w:tcPr>
          <w:p w:rsidR="00472EC5" w:rsidRPr="001E7946" w:rsidRDefault="00472EC5" w:rsidP="00896627">
            <w:pPr>
              <w:pStyle w:val="a3"/>
              <w:rPr>
                <w:rFonts w:cs="Arial"/>
                <w:sz w:val="22"/>
                <w:szCs w:val="22"/>
              </w:rPr>
            </w:pPr>
          </w:p>
        </w:tc>
      </w:tr>
      <w:tr w:rsidR="00472EC5" w:rsidRPr="001E7946"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1E7946" w:rsidRDefault="00472EC5" w:rsidP="00896627">
            <w:pPr>
              <w:pStyle w:val="a3"/>
              <w:rPr>
                <w:rFonts w:cs="Arial"/>
                <w:sz w:val="22"/>
                <w:szCs w:val="22"/>
              </w:rPr>
            </w:pPr>
            <w:r w:rsidRPr="001E7946">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1E7946" w:rsidRDefault="00472EC5" w:rsidP="00896627">
            <w:pPr>
              <w:pStyle w:val="a3"/>
              <w:rPr>
                <w:rFonts w:cs="Arial"/>
                <w:sz w:val="22"/>
                <w:szCs w:val="22"/>
              </w:rPr>
            </w:pPr>
          </w:p>
        </w:tc>
      </w:tr>
      <w:tr w:rsidR="00472EC5" w:rsidRPr="001E7946" w:rsidTr="00472EC5">
        <w:trPr>
          <w:gridAfter w:val="1"/>
          <w:wAfter w:w="200" w:type="dxa"/>
          <w:cantSplit/>
        </w:trPr>
        <w:tc>
          <w:tcPr>
            <w:tcW w:w="2340" w:type="dxa"/>
            <w:gridSpan w:val="4"/>
          </w:tcPr>
          <w:p w:rsidR="00472EC5" w:rsidRPr="001E7946" w:rsidRDefault="00472EC5" w:rsidP="00896627">
            <w:pPr>
              <w:pStyle w:val="a3"/>
              <w:rPr>
                <w:rFonts w:cs="Arial"/>
                <w:sz w:val="22"/>
                <w:szCs w:val="22"/>
              </w:rPr>
            </w:pPr>
            <w:r w:rsidRPr="001E7946">
              <w:rPr>
                <w:rFonts w:cs="Arial"/>
                <w:sz w:val="22"/>
                <w:szCs w:val="22"/>
              </w:rPr>
              <w:t>Αριθμός Δελτίου Ταυτότητας:</w:t>
            </w:r>
          </w:p>
        </w:tc>
        <w:tc>
          <w:tcPr>
            <w:tcW w:w="3029" w:type="dxa"/>
            <w:gridSpan w:val="3"/>
          </w:tcPr>
          <w:p w:rsidR="00472EC5" w:rsidRPr="001E7946" w:rsidRDefault="00472EC5" w:rsidP="00896627">
            <w:pPr>
              <w:pStyle w:val="a3"/>
              <w:rPr>
                <w:rFonts w:cs="Arial"/>
                <w:sz w:val="22"/>
                <w:szCs w:val="22"/>
              </w:rPr>
            </w:pPr>
          </w:p>
        </w:tc>
        <w:tc>
          <w:tcPr>
            <w:tcW w:w="720" w:type="dxa"/>
            <w:gridSpan w:val="2"/>
          </w:tcPr>
          <w:p w:rsidR="00472EC5" w:rsidRPr="001E7946" w:rsidRDefault="00472EC5" w:rsidP="00896627">
            <w:pPr>
              <w:pStyle w:val="a3"/>
              <w:rPr>
                <w:rFonts w:cs="Arial"/>
                <w:sz w:val="22"/>
                <w:szCs w:val="22"/>
              </w:rPr>
            </w:pPr>
            <w:proofErr w:type="spellStart"/>
            <w:r w:rsidRPr="001E7946">
              <w:rPr>
                <w:rFonts w:cs="Arial"/>
                <w:sz w:val="22"/>
                <w:szCs w:val="22"/>
              </w:rPr>
              <w:t>Τηλ</w:t>
            </w:r>
            <w:proofErr w:type="spellEnd"/>
            <w:r w:rsidRPr="001E7946">
              <w:rPr>
                <w:rFonts w:cs="Arial"/>
                <w:sz w:val="22"/>
                <w:szCs w:val="22"/>
              </w:rPr>
              <w:t>:</w:t>
            </w:r>
          </w:p>
        </w:tc>
        <w:tc>
          <w:tcPr>
            <w:tcW w:w="3511" w:type="dxa"/>
            <w:gridSpan w:val="6"/>
          </w:tcPr>
          <w:p w:rsidR="00472EC5" w:rsidRPr="001E7946" w:rsidRDefault="00472EC5" w:rsidP="00896627">
            <w:pPr>
              <w:pStyle w:val="a3"/>
              <w:rPr>
                <w:rFonts w:cs="Arial"/>
                <w:sz w:val="22"/>
                <w:szCs w:val="22"/>
              </w:rPr>
            </w:pPr>
          </w:p>
        </w:tc>
      </w:tr>
      <w:tr w:rsidR="00472EC5" w:rsidRPr="001E7946" w:rsidTr="00472EC5">
        <w:trPr>
          <w:gridAfter w:val="1"/>
          <w:wAfter w:w="200" w:type="dxa"/>
          <w:cantSplit/>
        </w:trPr>
        <w:tc>
          <w:tcPr>
            <w:tcW w:w="1589" w:type="dxa"/>
            <w:gridSpan w:val="2"/>
          </w:tcPr>
          <w:p w:rsidR="00472EC5" w:rsidRPr="001E7946" w:rsidRDefault="00472EC5" w:rsidP="00896627">
            <w:pPr>
              <w:pStyle w:val="a3"/>
              <w:rPr>
                <w:rFonts w:cs="Arial"/>
                <w:sz w:val="22"/>
                <w:szCs w:val="22"/>
              </w:rPr>
            </w:pPr>
            <w:r w:rsidRPr="001E7946">
              <w:rPr>
                <w:rFonts w:cs="Arial"/>
                <w:sz w:val="22"/>
                <w:szCs w:val="22"/>
              </w:rPr>
              <w:t>Τόπος Κατοικίας:</w:t>
            </w:r>
          </w:p>
        </w:tc>
        <w:tc>
          <w:tcPr>
            <w:tcW w:w="2700" w:type="dxa"/>
            <w:gridSpan w:val="3"/>
          </w:tcPr>
          <w:p w:rsidR="00472EC5" w:rsidRPr="001E7946" w:rsidRDefault="00472EC5" w:rsidP="00896627">
            <w:pPr>
              <w:pStyle w:val="a3"/>
              <w:rPr>
                <w:rFonts w:cs="Arial"/>
                <w:sz w:val="22"/>
                <w:szCs w:val="22"/>
              </w:rPr>
            </w:pPr>
          </w:p>
        </w:tc>
        <w:tc>
          <w:tcPr>
            <w:tcW w:w="720" w:type="dxa"/>
          </w:tcPr>
          <w:p w:rsidR="00472EC5" w:rsidRPr="001E7946" w:rsidRDefault="00472EC5" w:rsidP="00896627">
            <w:pPr>
              <w:pStyle w:val="a3"/>
              <w:rPr>
                <w:rFonts w:cs="Arial"/>
                <w:sz w:val="22"/>
                <w:szCs w:val="22"/>
              </w:rPr>
            </w:pPr>
            <w:r w:rsidRPr="001E7946">
              <w:rPr>
                <w:rFonts w:cs="Arial"/>
                <w:sz w:val="22"/>
                <w:szCs w:val="22"/>
              </w:rPr>
              <w:t>Οδός:</w:t>
            </w:r>
          </w:p>
        </w:tc>
        <w:tc>
          <w:tcPr>
            <w:tcW w:w="2160" w:type="dxa"/>
            <w:gridSpan w:val="5"/>
          </w:tcPr>
          <w:p w:rsidR="00472EC5" w:rsidRPr="001E7946" w:rsidRDefault="00472EC5" w:rsidP="00896627">
            <w:pPr>
              <w:pStyle w:val="a3"/>
              <w:rPr>
                <w:rFonts w:cs="Arial"/>
                <w:sz w:val="22"/>
                <w:szCs w:val="22"/>
              </w:rPr>
            </w:pPr>
          </w:p>
        </w:tc>
        <w:tc>
          <w:tcPr>
            <w:tcW w:w="720" w:type="dxa"/>
          </w:tcPr>
          <w:p w:rsidR="00472EC5" w:rsidRPr="001E7946" w:rsidRDefault="00472EC5" w:rsidP="00896627">
            <w:pPr>
              <w:pStyle w:val="a3"/>
              <w:rPr>
                <w:rFonts w:cs="Arial"/>
                <w:sz w:val="22"/>
                <w:szCs w:val="22"/>
              </w:rPr>
            </w:pPr>
            <w:proofErr w:type="spellStart"/>
            <w:r w:rsidRPr="001E7946">
              <w:rPr>
                <w:rFonts w:cs="Arial"/>
                <w:sz w:val="22"/>
                <w:szCs w:val="22"/>
              </w:rPr>
              <w:t>Αριθ</w:t>
            </w:r>
            <w:proofErr w:type="spellEnd"/>
            <w:r w:rsidRPr="001E7946">
              <w:rPr>
                <w:rFonts w:cs="Arial"/>
                <w:sz w:val="22"/>
                <w:szCs w:val="22"/>
              </w:rPr>
              <w:t>:</w:t>
            </w:r>
          </w:p>
        </w:tc>
        <w:tc>
          <w:tcPr>
            <w:tcW w:w="540" w:type="dxa"/>
          </w:tcPr>
          <w:p w:rsidR="00472EC5" w:rsidRPr="001E7946" w:rsidRDefault="00472EC5" w:rsidP="00896627">
            <w:pPr>
              <w:pStyle w:val="a3"/>
              <w:rPr>
                <w:rFonts w:cs="Arial"/>
                <w:sz w:val="22"/>
                <w:szCs w:val="22"/>
              </w:rPr>
            </w:pPr>
          </w:p>
        </w:tc>
        <w:tc>
          <w:tcPr>
            <w:tcW w:w="540" w:type="dxa"/>
          </w:tcPr>
          <w:p w:rsidR="00472EC5" w:rsidRPr="001E7946" w:rsidRDefault="00472EC5" w:rsidP="00896627">
            <w:pPr>
              <w:pStyle w:val="a3"/>
              <w:rPr>
                <w:rFonts w:cs="Arial"/>
                <w:sz w:val="22"/>
                <w:szCs w:val="22"/>
              </w:rPr>
            </w:pPr>
            <w:r w:rsidRPr="001E7946">
              <w:rPr>
                <w:rFonts w:cs="Arial"/>
                <w:sz w:val="22"/>
                <w:szCs w:val="22"/>
              </w:rPr>
              <w:t>ΤΚ:</w:t>
            </w:r>
          </w:p>
        </w:tc>
        <w:tc>
          <w:tcPr>
            <w:tcW w:w="631" w:type="dxa"/>
          </w:tcPr>
          <w:p w:rsidR="00472EC5" w:rsidRPr="001E7946" w:rsidRDefault="00472EC5" w:rsidP="00896627">
            <w:pPr>
              <w:pStyle w:val="a3"/>
              <w:rPr>
                <w:rFonts w:cs="Arial"/>
                <w:sz w:val="22"/>
                <w:szCs w:val="22"/>
              </w:rPr>
            </w:pPr>
          </w:p>
        </w:tc>
      </w:tr>
      <w:tr w:rsidR="00472EC5" w:rsidRPr="001E7946" w:rsidTr="00472EC5">
        <w:trPr>
          <w:gridAfter w:val="1"/>
          <w:wAfter w:w="200" w:type="dxa"/>
          <w:cantSplit/>
          <w:trHeight w:val="520"/>
        </w:trPr>
        <w:tc>
          <w:tcPr>
            <w:tcW w:w="2247" w:type="dxa"/>
            <w:gridSpan w:val="3"/>
            <w:vAlign w:val="bottom"/>
          </w:tcPr>
          <w:p w:rsidR="00472EC5" w:rsidRPr="001E7946" w:rsidRDefault="00472EC5" w:rsidP="00896627">
            <w:pPr>
              <w:pStyle w:val="a3"/>
              <w:rPr>
                <w:rFonts w:cs="Arial"/>
                <w:sz w:val="22"/>
                <w:szCs w:val="22"/>
              </w:rPr>
            </w:pPr>
            <w:r w:rsidRPr="001E7946">
              <w:rPr>
                <w:rFonts w:cs="Arial"/>
                <w:sz w:val="22"/>
                <w:szCs w:val="22"/>
              </w:rPr>
              <w:t xml:space="preserve">Αρ. </w:t>
            </w:r>
            <w:proofErr w:type="spellStart"/>
            <w:r w:rsidRPr="001E7946">
              <w:rPr>
                <w:rFonts w:cs="Arial"/>
                <w:sz w:val="22"/>
                <w:szCs w:val="22"/>
              </w:rPr>
              <w:t>Τηλεομοιοτύπου</w:t>
            </w:r>
            <w:proofErr w:type="spellEnd"/>
            <w:r w:rsidRPr="001E7946">
              <w:rPr>
                <w:rFonts w:cs="Arial"/>
                <w:sz w:val="22"/>
                <w:szCs w:val="22"/>
              </w:rPr>
              <w:t xml:space="preserve"> (</w:t>
            </w:r>
            <w:r w:rsidRPr="001E7946">
              <w:rPr>
                <w:rFonts w:cs="Arial"/>
                <w:sz w:val="22"/>
                <w:szCs w:val="22"/>
                <w:lang w:val="en-US"/>
              </w:rPr>
              <w:t>Fax</w:t>
            </w:r>
            <w:r w:rsidRPr="001E7946">
              <w:rPr>
                <w:rFonts w:cs="Arial"/>
                <w:sz w:val="22"/>
                <w:szCs w:val="22"/>
              </w:rPr>
              <w:t>):</w:t>
            </w:r>
          </w:p>
        </w:tc>
        <w:tc>
          <w:tcPr>
            <w:tcW w:w="3153" w:type="dxa"/>
            <w:gridSpan w:val="5"/>
            <w:vAlign w:val="bottom"/>
          </w:tcPr>
          <w:p w:rsidR="00472EC5" w:rsidRPr="001E7946" w:rsidRDefault="00472EC5" w:rsidP="00896627">
            <w:pPr>
              <w:pStyle w:val="a3"/>
              <w:rPr>
                <w:rFonts w:cs="Arial"/>
                <w:sz w:val="22"/>
                <w:szCs w:val="22"/>
              </w:rPr>
            </w:pPr>
          </w:p>
        </w:tc>
        <w:tc>
          <w:tcPr>
            <w:tcW w:w="1440" w:type="dxa"/>
            <w:gridSpan w:val="2"/>
            <w:vAlign w:val="bottom"/>
          </w:tcPr>
          <w:p w:rsidR="00472EC5" w:rsidRPr="001E7946" w:rsidRDefault="00472EC5" w:rsidP="00896627">
            <w:pPr>
              <w:pStyle w:val="a3"/>
              <w:rPr>
                <w:rFonts w:cs="Arial"/>
                <w:sz w:val="22"/>
                <w:szCs w:val="22"/>
              </w:rPr>
            </w:pPr>
            <w:r w:rsidRPr="001E7946">
              <w:rPr>
                <w:rFonts w:cs="Arial"/>
                <w:sz w:val="22"/>
                <w:szCs w:val="22"/>
              </w:rPr>
              <w:t>Δ/νση Ηλεκτρ. Ταχυδρομείου</w:t>
            </w:r>
          </w:p>
          <w:p w:rsidR="00472EC5" w:rsidRPr="001E7946" w:rsidRDefault="00472EC5" w:rsidP="00896627">
            <w:pPr>
              <w:pStyle w:val="a3"/>
              <w:rPr>
                <w:rFonts w:cs="Arial"/>
                <w:sz w:val="22"/>
                <w:szCs w:val="22"/>
              </w:rPr>
            </w:pPr>
            <w:r w:rsidRPr="001E7946">
              <w:rPr>
                <w:rFonts w:cs="Arial"/>
                <w:sz w:val="22"/>
                <w:szCs w:val="22"/>
              </w:rPr>
              <w:t>(Ε</w:t>
            </w:r>
            <w:r w:rsidRPr="001E7946">
              <w:rPr>
                <w:rFonts w:cs="Arial"/>
                <w:sz w:val="22"/>
                <w:szCs w:val="22"/>
                <w:lang w:val="en-US"/>
              </w:rPr>
              <w:t>mail</w:t>
            </w:r>
            <w:r w:rsidRPr="001E7946">
              <w:rPr>
                <w:rFonts w:cs="Arial"/>
                <w:sz w:val="22"/>
                <w:szCs w:val="22"/>
              </w:rPr>
              <w:t>):</w:t>
            </w:r>
          </w:p>
        </w:tc>
        <w:tc>
          <w:tcPr>
            <w:tcW w:w="2760" w:type="dxa"/>
            <w:gridSpan w:val="5"/>
            <w:vAlign w:val="bottom"/>
          </w:tcPr>
          <w:p w:rsidR="00472EC5" w:rsidRPr="001E7946" w:rsidRDefault="00472EC5" w:rsidP="00896627">
            <w:pPr>
              <w:pStyle w:val="a3"/>
              <w:rPr>
                <w:rFonts w:cs="Arial"/>
                <w:sz w:val="22"/>
                <w:szCs w:val="22"/>
              </w:rPr>
            </w:pPr>
          </w:p>
        </w:tc>
      </w:tr>
      <w:tr w:rsidR="00472EC5" w:rsidRPr="001E7946" w:rsidTr="00472EC5">
        <w:tc>
          <w:tcPr>
            <w:tcW w:w="9800" w:type="dxa"/>
            <w:gridSpan w:val="16"/>
            <w:tcBorders>
              <w:top w:val="nil"/>
              <w:left w:val="nil"/>
              <w:bottom w:val="nil"/>
              <w:right w:val="nil"/>
            </w:tcBorders>
          </w:tcPr>
          <w:p w:rsidR="00472EC5" w:rsidRPr="001E7946" w:rsidRDefault="00472EC5" w:rsidP="00896627">
            <w:pPr>
              <w:pStyle w:val="a3"/>
              <w:rPr>
                <w:rFonts w:cs="Arial"/>
                <w:sz w:val="22"/>
                <w:szCs w:val="22"/>
              </w:rPr>
            </w:pPr>
          </w:p>
          <w:p w:rsidR="00472EC5" w:rsidRPr="001E7946" w:rsidRDefault="00472EC5" w:rsidP="00896627">
            <w:pPr>
              <w:pStyle w:val="a3"/>
              <w:rPr>
                <w:rFonts w:cs="Arial"/>
                <w:sz w:val="22"/>
                <w:szCs w:val="22"/>
              </w:rPr>
            </w:pPr>
            <w:r w:rsidRPr="001E7946">
              <w:rPr>
                <w:rFonts w:cs="Arial"/>
                <w:sz w:val="22"/>
                <w:szCs w:val="22"/>
              </w:rPr>
              <w:t xml:space="preserve">Με ατομική μου ευθύνη και γνωρίζοντας τις κυρώσεις </w:t>
            </w:r>
            <w:r w:rsidRPr="001E7946">
              <w:rPr>
                <w:rFonts w:cs="Arial"/>
                <w:sz w:val="22"/>
                <w:szCs w:val="22"/>
                <w:vertAlign w:val="superscript"/>
              </w:rPr>
              <w:t>(3)</w:t>
            </w:r>
            <w:r w:rsidRPr="001E7946">
              <w:rPr>
                <w:rFonts w:cs="Arial"/>
                <w:sz w:val="22"/>
                <w:szCs w:val="22"/>
              </w:rPr>
              <w:t xml:space="preserve">, που προβλέπονται από τις διατάξεις της παρ. 6 του άρθρου 22 του Ν. 1599/1986, δηλώνω ότι: </w:t>
            </w:r>
          </w:p>
        </w:tc>
      </w:tr>
      <w:tr w:rsidR="00472EC5" w:rsidRPr="001E7946" w:rsidTr="00472EC5">
        <w:tc>
          <w:tcPr>
            <w:tcW w:w="9800" w:type="dxa"/>
            <w:gridSpan w:val="16"/>
            <w:tcBorders>
              <w:top w:val="nil"/>
              <w:left w:val="nil"/>
              <w:bottom w:val="dashed" w:sz="4" w:space="0" w:color="auto"/>
              <w:right w:val="nil"/>
            </w:tcBorders>
          </w:tcPr>
          <w:p w:rsidR="00472EC5" w:rsidRPr="001E7946" w:rsidRDefault="00472EC5" w:rsidP="00896627">
            <w:pPr>
              <w:pStyle w:val="a3"/>
              <w:rPr>
                <w:rFonts w:cs="Arial"/>
                <w:sz w:val="22"/>
                <w:szCs w:val="22"/>
              </w:rPr>
            </w:pPr>
            <w:r w:rsidRPr="001E7946">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1E7946" w:rsidRDefault="00472EC5" w:rsidP="00896627">
            <w:pPr>
              <w:pStyle w:val="a3"/>
              <w:rPr>
                <w:rFonts w:cs="Arial"/>
                <w:sz w:val="22"/>
                <w:szCs w:val="22"/>
              </w:rPr>
            </w:pPr>
            <w:r w:rsidRPr="001E7946">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1E7946" w:rsidRDefault="00472EC5" w:rsidP="00896627">
            <w:pPr>
              <w:pStyle w:val="a3"/>
              <w:rPr>
                <w:rFonts w:cs="Arial"/>
                <w:sz w:val="22"/>
                <w:szCs w:val="22"/>
              </w:rPr>
            </w:pPr>
            <w:r w:rsidRPr="001E7946">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1E7946" w:rsidRDefault="00472EC5" w:rsidP="00896627">
            <w:pPr>
              <w:pStyle w:val="a3"/>
              <w:rPr>
                <w:rFonts w:cs="Arial"/>
                <w:sz w:val="22"/>
                <w:szCs w:val="22"/>
              </w:rPr>
            </w:pPr>
            <w:r w:rsidRPr="001E7946">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1E7946" w:rsidRDefault="00472EC5" w:rsidP="00896627">
            <w:pPr>
              <w:pStyle w:val="a3"/>
              <w:rPr>
                <w:rFonts w:cs="Arial"/>
                <w:sz w:val="22"/>
                <w:szCs w:val="22"/>
              </w:rPr>
            </w:pPr>
            <w:r w:rsidRPr="001E7946">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1E7946">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1E7946">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1E7946">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1E7946" w:rsidRDefault="00472EC5" w:rsidP="00896627">
            <w:pPr>
              <w:pStyle w:val="a3"/>
              <w:rPr>
                <w:rFonts w:cs="Arial"/>
                <w:sz w:val="22"/>
                <w:szCs w:val="22"/>
              </w:rPr>
            </w:pPr>
            <w:r w:rsidRPr="001E7946">
              <w:rPr>
                <w:rFonts w:cs="Arial"/>
                <w:sz w:val="22"/>
                <w:szCs w:val="22"/>
              </w:rPr>
              <w:t xml:space="preserve"> τηρεί το σύνολο της ελληνικής Εργατικής κι Ασφαλιστικής Νομοθεσίας </w:t>
            </w:r>
          </w:p>
          <w:p w:rsidR="00472EC5" w:rsidRPr="001E7946" w:rsidRDefault="00472EC5" w:rsidP="00896627">
            <w:pPr>
              <w:pStyle w:val="a3"/>
              <w:rPr>
                <w:rFonts w:cs="Arial"/>
                <w:sz w:val="22"/>
                <w:szCs w:val="22"/>
              </w:rPr>
            </w:pPr>
            <w:r w:rsidRPr="001E7946">
              <w:rPr>
                <w:rFonts w:cs="Arial"/>
                <w:sz w:val="22"/>
                <w:szCs w:val="22"/>
              </w:rPr>
              <w:t>αποδέχονται ανεπιφύλακτα τους όρους της παρούσας πρόσκλησης,</w:t>
            </w:r>
          </w:p>
          <w:p w:rsidR="00472EC5" w:rsidRPr="001E7946" w:rsidRDefault="00472EC5" w:rsidP="00896627">
            <w:pPr>
              <w:pStyle w:val="a3"/>
              <w:rPr>
                <w:rFonts w:cs="Arial"/>
                <w:sz w:val="22"/>
                <w:szCs w:val="22"/>
              </w:rPr>
            </w:pPr>
            <w:r w:rsidRPr="001E7946">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1E7946" w:rsidRDefault="00472EC5" w:rsidP="00896627">
            <w:pPr>
              <w:pStyle w:val="a3"/>
              <w:rPr>
                <w:rFonts w:cs="Arial"/>
                <w:sz w:val="22"/>
                <w:szCs w:val="22"/>
              </w:rPr>
            </w:pPr>
            <w:r w:rsidRPr="001E7946">
              <w:rPr>
                <w:rFonts w:cs="Arial"/>
                <w:sz w:val="22"/>
                <w:szCs w:val="22"/>
              </w:rPr>
              <w:t xml:space="preserve">τα προσφερόμενα είδη/υπηρεσίες καλύπτουν τις τεχνικές προδιαγραφές τις παρούσας πρόσκλησης, </w:t>
            </w:r>
          </w:p>
          <w:p w:rsidR="00472EC5" w:rsidRPr="001E7946" w:rsidRDefault="00472EC5" w:rsidP="00896627">
            <w:pPr>
              <w:pStyle w:val="a3"/>
              <w:rPr>
                <w:rFonts w:cs="Arial"/>
                <w:sz w:val="22"/>
                <w:szCs w:val="22"/>
              </w:rPr>
            </w:pPr>
            <w:r w:rsidRPr="001E7946">
              <w:rPr>
                <w:rFonts w:cs="Arial"/>
                <w:sz w:val="22"/>
                <w:szCs w:val="22"/>
              </w:rPr>
              <w:t xml:space="preserve">τα στοιχεία που αναφέρονται στην προσφορά είναι αληθή και ακριβή, </w:t>
            </w:r>
          </w:p>
          <w:p w:rsidR="00472EC5" w:rsidRPr="001E7946" w:rsidRDefault="00472EC5" w:rsidP="00896627">
            <w:pPr>
              <w:pStyle w:val="a3"/>
              <w:rPr>
                <w:rFonts w:cs="Arial"/>
                <w:sz w:val="22"/>
                <w:szCs w:val="22"/>
              </w:rPr>
            </w:pPr>
            <w:r w:rsidRPr="001E7946">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1E7946" w:rsidRDefault="00472EC5" w:rsidP="00896627">
            <w:pPr>
              <w:pStyle w:val="a3"/>
              <w:rPr>
                <w:rFonts w:cs="Arial"/>
                <w:sz w:val="22"/>
                <w:szCs w:val="22"/>
              </w:rPr>
            </w:pPr>
            <w:r w:rsidRPr="001E7946">
              <w:rPr>
                <w:rFonts w:cs="Arial"/>
                <w:sz w:val="22"/>
                <w:szCs w:val="22"/>
              </w:rPr>
              <w:t xml:space="preserve">συμμετέχει με μόνο μία προσφορά στο πλαίσιο του παρόντος διαγωνισμού, </w:t>
            </w:r>
          </w:p>
          <w:p w:rsidR="00472EC5" w:rsidRPr="001E7946" w:rsidRDefault="00472EC5" w:rsidP="00896627">
            <w:pPr>
              <w:pStyle w:val="a3"/>
              <w:rPr>
                <w:rFonts w:cs="Arial"/>
                <w:sz w:val="22"/>
                <w:szCs w:val="22"/>
              </w:rPr>
            </w:pPr>
            <w:r w:rsidRPr="001E7946">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1E7946" w:rsidRDefault="00472EC5" w:rsidP="00896627">
            <w:pPr>
              <w:pStyle w:val="a3"/>
              <w:rPr>
                <w:rFonts w:cs="Arial"/>
                <w:sz w:val="22"/>
                <w:szCs w:val="22"/>
              </w:rPr>
            </w:pPr>
            <w:r w:rsidRPr="001E7946">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1E7946" w:rsidRDefault="00472EC5" w:rsidP="00896627">
            <w:pPr>
              <w:pStyle w:val="a3"/>
              <w:rPr>
                <w:rFonts w:cs="Arial"/>
                <w:sz w:val="22"/>
                <w:szCs w:val="22"/>
              </w:rPr>
            </w:pPr>
            <w:r w:rsidRPr="001E7946">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1E7946" w:rsidRDefault="00472EC5" w:rsidP="00896627">
            <w:pPr>
              <w:pStyle w:val="a3"/>
              <w:rPr>
                <w:rFonts w:cs="Arial"/>
                <w:sz w:val="22"/>
                <w:szCs w:val="22"/>
              </w:rPr>
            </w:pPr>
            <w:r w:rsidRPr="001E7946">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1E7946" w:rsidRDefault="00472EC5" w:rsidP="00896627">
            <w:pPr>
              <w:pStyle w:val="a3"/>
              <w:rPr>
                <w:rFonts w:cs="Arial"/>
                <w:sz w:val="22"/>
                <w:szCs w:val="22"/>
              </w:rPr>
            </w:pPr>
          </w:p>
        </w:tc>
      </w:tr>
    </w:tbl>
    <w:p w:rsidR="00472EC5" w:rsidRPr="001E7946" w:rsidRDefault="00472EC5" w:rsidP="00896627">
      <w:pPr>
        <w:pStyle w:val="a3"/>
        <w:rPr>
          <w:rFonts w:cs="Arial"/>
          <w:sz w:val="22"/>
          <w:szCs w:val="22"/>
        </w:rPr>
      </w:pPr>
    </w:p>
    <w:p w:rsidR="00472EC5" w:rsidRPr="001E7946" w:rsidRDefault="00472EC5" w:rsidP="00896627">
      <w:pPr>
        <w:pStyle w:val="a3"/>
        <w:rPr>
          <w:rFonts w:cs="Arial"/>
          <w:sz w:val="22"/>
          <w:szCs w:val="22"/>
        </w:rPr>
      </w:pPr>
      <w:r w:rsidRPr="001E7946">
        <w:rPr>
          <w:rFonts w:cs="Arial"/>
          <w:sz w:val="22"/>
          <w:szCs w:val="22"/>
        </w:rPr>
        <w:t>Ημερομηνία:      ……….20……</w:t>
      </w:r>
    </w:p>
    <w:p w:rsidR="00472EC5" w:rsidRPr="001E7946" w:rsidRDefault="00472EC5" w:rsidP="00896627">
      <w:pPr>
        <w:pStyle w:val="a3"/>
        <w:rPr>
          <w:rFonts w:cs="Arial"/>
          <w:sz w:val="22"/>
          <w:szCs w:val="22"/>
        </w:rPr>
      </w:pPr>
      <w:r w:rsidRPr="001E7946">
        <w:rPr>
          <w:rFonts w:cs="Arial"/>
          <w:sz w:val="22"/>
          <w:szCs w:val="22"/>
        </w:rPr>
        <w:t>Ο – Η Δηλ.</w:t>
      </w:r>
    </w:p>
    <w:p w:rsidR="00472EC5" w:rsidRPr="001E7946" w:rsidRDefault="00472EC5" w:rsidP="00896627">
      <w:pPr>
        <w:pStyle w:val="a3"/>
        <w:rPr>
          <w:rFonts w:cs="Arial"/>
          <w:sz w:val="22"/>
          <w:szCs w:val="22"/>
        </w:rPr>
      </w:pPr>
      <w:r w:rsidRPr="001E7946">
        <w:rPr>
          <w:rFonts w:cs="Arial"/>
          <w:sz w:val="22"/>
          <w:szCs w:val="22"/>
        </w:rPr>
        <w:t>(Υπογραφή)</w:t>
      </w:r>
    </w:p>
    <w:p w:rsidR="00472EC5" w:rsidRPr="001E7946" w:rsidRDefault="00472EC5" w:rsidP="00896627">
      <w:pPr>
        <w:pStyle w:val="a3"/>
        <w:rPr>
          <w:rFonts w:cs="Arial"/>
          <w:sz w:val="22"/>
          <w:szCs w:val="22"/>
        </w:rPr>
      </w:pPr>
      <w:r w:rsidRPr="001E7946">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1E7946" w:rsidRDefault="00472EC5" w:rsidP="00896627">
      <w:pPr>
        <w:pStyle w:val="a3"/>
        <w:rPr>
          <w:rFonts w:cs="Arial"/>
          <w:sz w:val="22"/>
          <w:szCs w:val="22"/>
        </w:rPr>
      </w:pPr>
      <w:r w:rsidRPr="001E7946">
        <w:rPr>
          <w:rFonts w:cs="Arial"/>
          <w:sz w:val="22"/>
          <w:szCs w:val="22"/>
        </w:rPr>
        <w:t xml:space="preserve">(2) Αναγράφεται ολογράφως. </w:t>
      </w:r>
    </w:p>
    <w:p w:rsidR="00472EC5" w:rsidRPr="001E7946" w:rsidRDefault="00472EC5" w:rsidP="00896627">
      <w:pPr>
        <w:pStyle w:val="a3"/>
        <w:rPr>
          <w:rFonts w:cs="Arial"/>
          <w:sz w:val="22"/>
          <w:szCs w:val="22"/>
        </w:rPr>
      </w:pPr>
      <w:r w:rsidRPr="001E7946">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1E7946">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130" w:rsidRDefault="004D1130">
      <w:r>
        <w:separator/>
      </w:r>
    </w:p>
  </w:endnote>
  <w:endnote w:type="continuationSeparator" w:id="0">
    <w:p w:rsidR="004D1130" w:rsidRDefault="004D11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0" w:rsidRDefault="00DF51D5" w:rsidP="003531C7">
    <w:pPr>
      <w:pStyle w:val="a5"/>
      <w:framePr w:wrap="around" w:vAnchor="text" w:hAnchor="margin" w:xAlign="right" w:y="1"/>
      <w:rPr>
        <w:rStyle w:val="a7"/>
      </w:rPr>
    </w:pPr>
    <w:r>
      <w:rPr>
        <w:rStyle w:val="a7"/>
      </w:rPr>
      <w:fldChar w:fldCharType="begin"/>
    </w:r>
    <w:r w:rsidR="004D1130">
      <w:rPr>
        <w:rStyle w:val="a7"/>
      </w:rPr>
      <w:instrText xml:space="preserve">PAGE  </w:instrText>
    </w:r>
    <w:r>
      <w:rPr>
        <w:rStyle w:val="a7"/>
      </w:rPr>
      <w:fldChar w:fldCharType="end"/>
    </w:r>
  </w:p>
  <w:p w:rsidR="004D1130" w:rsidRDefault="004D1130"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0" w:rsidRDefault="00DF51D5" w:rsidP="003531C7">
    <w:pPr>
      <w:pStyle w:val="a5"/>
      <w:framePr w:wrap="around" w:vAnchor="text" w:hAnchor="margin" w:xAlign="right" w:y="1"/>
      <w:rPr>
        <w:rStyle w:val="a7"/>
      </w:rPr>
    </w:pPr>
    <w:r>
      <w:rPr>
        <w:rStyle w:val="a7"/>
      </w:rPr>
      <w:fldChar w:fldCharType="begin"/>
    </w:r>
    <w:r w:rsidR="004D1130">
      <w:rPr>
        <w:rStyle w:val="a7"/>
      </w:rPr>
      <w:instrText xml:space="preserve">PAGE  </w:instrText>
    </w:r>
    <w:r>
      <w:rPr>
        <w:rStyle w:val="a7"/>
      </w:rPr>
      <w:fldChar w:fldCharType="separate"/>
    </w:r>
    <w:r w:rsidR="00771913">
      <w:rPr>
        <w:rStyle w:val="a7"/>
        <w:noProof/>
      </w:rPr>
      <w:t>3</w:t>
    </w:r>
    <w:r>
      <w:rPr>
        <w:rStyle w:val="a7"/>
      </w:rPr>
      <w:fldChar w:fldCharType="end"/>
    </w:r>
  </w:p>
  <w:p w:rsidR="004D1130" w:rsidRDefault="004D1130"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130" w:rsidRDefault="004D1130">
      <w:r>
        <w:separator/>
      </w:r>
    </w:p>
  </w:footnote>
  <w:footnote w:type="continuationSeparator" w:id="0">
    <w:p w:rsidR="004D1130" w:rsidRDefault="004D1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0" w:rsidRDefault="004D1130">
    <w:pPr>
      <w:pStyle w:val="a3"/>
    </w:pPr>
    <w:r>
      <w:t xml:space="preserve">                                                                      </w:t>
    </w:r>
  </w:p>
  <w:p w:rsidR="004D1130" w:rsidRDefault="004D1130">
    <w:pPr>
      <w:pStyle w:val="a3"/>
    </w:pPr>
  </w:p>
  <w:p w:rsidR="004D1130" w:rsidRDefault="004D1130">
    <w:pPr>
      <w:pStyle w:val="a3"/>
    </w:pPr>
    <w:r>
      <w:t xml:space="preserve">                                                                                 </w:t>
    </w:r>
  </w:p>
  <w:p w:rsidR="004D1130" w:rsidRDefault="004D1130">
    <w:pPr>
      <w:pStyle w:val="a3"/>
    </w:pPr>
  </w:p>
  <w:p w:rsidR="004D1130" w:rsidRPr="009E312F" w:rsidRDefault="004D1130"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10C63B2"/>
    <w:multiLevelType w:val="hybridMultilevel"/>
    <w:tmpl w:val="E506A5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341EF5"/>
    <w:multiLevelType w:val="multilevel"/>
    <w:tmpl w:val="0E341EF5"/>
    <w:lvl w:ilvl="0">
      <w:numFmt w:val="bullet"/>
      <w:lvlText w:val="•"/>
      <w:lvlJc w:val="left"/>
      <w:pPr>
        <w:ind w:left="1552" w:hanging="424"/>
      </w:pPr>
      <w:rPr>
        <w:rFonts w:ascii="MS UI Gothic" w:eastAsia="MS UI Gothic" w:hAnsi="MS UI Gothic" w:cs="MS UI Gothic" w:hint="default"/>
        <w:w w:val="202"/>
        <w:sz w:val="22"/>
        <w:szCs w:val="22"/>
        <w:lang w:val="el-GR" w:eastAsia="en-US" w:bidi="ar-SA"/>
      </w:rPr>
    </w:lvl>
    <w:lvl w:ilvl="1">
      <w:numFmt w:val="bullet"/>
      <w:lvlText w:val="•"/>
      <w:lvlJc w:val="left"/>
      <w:pPr>
        <w:ind w:left="1694" w:hanging="360"/>
      </w:pPr>
      <w:rPr>
        <w:rFonts w:hint="default"/>
        <w:w w:val="202"/>
        <w:lang w:val="el-GR" w:eastAsia="en-US" w:bidi="ar-SA"/>
      </w:rPr>
    </w:lvl>
    <w:lvl w:ilvl="2">
      <w:numFmt w:val="bullet"/>
      <w:lvlText w:val="•"/>
      <w:lvlJc w:val="left"/>
      <w:pPr>
        <w:ind w:left="2673" w:hanging="360"/>
      </w:pPr>
      <w:rPr>
        <w:rFonts w:hint="default"/>
        <w:lang w:val="el-GR" w:eastAsia="en-US" w:bidi="ar-SA"/>
      </w:rPr>
    </w:lvl>
    <w:lvl w:ilvl="3">
      <w:numFmt w:val="bullet"/>
      <w:lvlText w:val="•"/>
      <w:lvlJc w:val="left"/>
      <w:pPr>
        <w:ind w:left="3647" w:hanging="360"/>
      </w:pPr>
      <w:rPr>
        <w:rFonts w:hint="default"/>
        <w:lang w:val="el-GR" w:eastAsia="en-US" w:bidi="ar-SA"/>
      </w:rPr>
    </w:lvl>
    <w:lvl w:ilvl="4">
      <w:numFmt w:val="bullet"/>
      <w:lvlText w:val="•"/>
      <w:lvlJc w:val="left"/>
      <w:pPr>
        <w:ind w:left="4621" w:hanging="360"/>
      </w:pPr>
      <w:rPr>
        <w:rFonts w:hint="default"/>
        <w:lang w:val="el-GR" w:eastAsia="en-US" w:bidi="ar-SA"/>
      </w:rPr>
    </w:lvl>
    <w:lvl w:ilvl="5">
      <w:numFmt w:val="bullet"/>
      <w:lvlText w:val="•"/>
      <w:lvlJc w:val="left"/>
      <w:pPr>
        <w:ind w:left="5595" w:hanging="360"/>
      </w:pPr>
      <w:rPr>
        <w:rFonts w:hint="default"/>
        <w:lang w:val="el-GR" w:eastAsia="en-US" w:bidi="ar-SA"/>
      </w:rPr>
    </w:lvl>
    <w:lvl w:ilvl="6">
      <w:numFmt w:val="bullet"/>
      <w:lvlText w:val="•"/>
      <w:lvlJc w:val="left"/>
      <w:pPr>
        <w:ind w:left="6569" w:hanging="360"/>
      </w:pPr>
      <w:rPr>
        <w:rFonts w:hint="default"/>
        <w:lang w:val="el-GR" w:eastAsia="en-US" w:bidi="ar-SA"/>
      </w:rPr>
    </w:lvl>
    <w:lvl w:ilvl="7">
      <w:numFmt w:val="bullet"/>
      <w:lvlText w:val="•"/>
      <w:lvlJc w:val="left"/>
      <w:pPr>
        <w:ind w:left="7543" w:hanging="360"/>
      </w:pPr>
      <w:rPr>
        <w:rFonts w:hint="default"/>
        <w:lang w:val="el-GR" w:eastAsia="en-US" w:bidi="ar-SA"/>
      </w:rPr>
    </w:lvl>
    <w:lvl w:ilvl="8">
      <w:numFmt w:val="bullet"/>
      <w:lvlText w:val="•"/>
      <w:lvlJc w:val="left"/>
      <w:pPr>
        <w:ind w:left="8517" w:hanging="360"/>
      </w:pPr>
      <w:rPr>
        <w:rFonts w:hint="default"/>
        <w:lang w:val="el-GR" w:eastAsia="en-US" w:bidi="ar-SA"/>
      </w:rPr>
    </w:lvl>
  </w:abstractNum>
  <w:abstractNum w:abstractNumId="6">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5407AA4"/>
    <w:multiLevelType w:val="hybridMultilevel"/>
    <w:tmpl w:val="E064EF5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CE94257"/>
    <w:multiLevelType w:val="multilevel"/>
    <w:tmpl w:val="1CE94257"/>
    <w:lvl w:ilvl="0">
      <w:start w:val="1"/>
      <w:numFmt w:val="bullet"/>
      <w:lvlText w:val=""/>
      <w:lvlJc w:val="left"/>
      <w:pPr>
        <w:ind w:left="360" w:hanging="360"/>
      </w:pPr>
      <w:rPr>
        <w:rFonts w:ascii="Symbol" w:hAnsi="Symbol"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2832D97"/>
    <w:multiLevelType w:val="hybridMultilevel"/>
    <w:tmpl w:val="14FC66A2"/>
    <w:lvl w:ilvl="0" w:tplc="8D28A2B8">
      <w:start w:val="1"/>
      <w:numFmt w:val="decimal"/>
      <w:lvlText w:val="%1."/>
      <w:lvlJc w:val="left"/>
      <w:pPr>
        <w:ind w:left="1515" w:hanging="360"/>
      </w:pPr>
      <w:rPr>
        <w:rFonts w:hint="default"/>
        <w:b/>
      </w:rPr>
    </w:lvl>
    <w:lvl w:ilvl="1" w:tplc="04080019" w:tentative="1">
      <w:start w:val="1"/>
      <w:numFmt w:val="lowerLetter"/>
      <w:lvlText w:val="%2."/>
      <w:lvlJc w:val="left"/>
      <w:pPr>
        <w:ind w:left="2235" w:hanging="360"/>
      </w:pPr>
    </w:lvl>
    <w:lvl w:ilvl="2" w:tplc="0408001B" w:tentative="1">
      <w:start w:val="1"/>
      <w:numFmt w:val="lowerRoman"/>
      <w:lvlText w:val="%3."/>
      <w:lvlJc w:val="right"/>
      <w:pPr>
        <w:ind w:left="2955" w:hanging="180"/>
      </w:pPr>
    </w:lvl>
    <w:lvl w:ilvl="3" w:tplc="0408000F" w:tentative="1">
      <w:start w:val="1"/>
      <w:numFmt w:val="decimal"/>
      <w:lvlText w:val="%4."/>
      <w:lvlJc w:val="left"/>
      <w:pPr>
        <w:ind w:left="3675" w:hanging="360"/>
      </w:pPr>
    </w:lvl>
    <w:lvl w:ilvl="4" w:tplc="04080019" w:tentative="1">
      <w:start w:val="1"/>
      <w:numFmt w:val="lowerLetter"/>
      <w:lvlText w:val="%5."/>
      <w:lvlJc w:val="left"/>
      <w:pPr>
        <w:ind w:left="4395" w:hanging="360"/>
      </w:pPr>
    </w:lvl>
    <w:lvl w:ilvl="5" w:tplc="0408001B" w:tentative="1">
      <w:start w:val="1"/>
      <w:numFmt w:val="lowerRoman"/>
      <w:lvlText w:val="%6."/>
      <w:lvlJc w:val="right"/>
      <w:pPr>
        <w:ind w:left="5115" w:hanging="180"/>
      </w:pPr>
    </w:lvl>
    <w:lvl w:ilvl="6" w:tplc="0408000F" w:tentative="1">
      <w:start w:val="1"/>
      <w:numFmt w:val="decimal"/>
      <w:lvlText w:val="%7."/>
      <w:lvlJc w:val="left"/>
      <w:pPr>
        <w:ind w:left="5835" w:hanging="360"/>
      </w:pPr>
    </w:lvl>
    <w:lvl w:ilvl="7" w:tplc="04080019" w:tentative="1">
      <w:start w:val="1"/>
      <w:numFmt w:val="lowerLetter"/>
      <w:lvlText w:val="%8."/>
      <w:lvlJc w:val="left"/>
      <w:pPr>
        <w:ind w:left="6555" w:hanging="360"/>
      </w:pPr>
    </w:lvl>
    <w:lvl w:ilvl="8" w:tplc="0408001B" w:tentative="1">
      <w:start w:val="1"/>
      <w:numFmt w:val="lowerRoman"/>
      <w:lvlText w:val="%9."/>
      <w:lvlJc w:val="right"/>
      <w:pPr>
        <w:ind w:left="7275" w:hanging="180"/>
      </w:pPr>
    </w:lvl>
  </w:abstractNum>
  <w:abstractNum w:abstractNumId="10">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E216C84"/>
    <w:multiLevelType w:val="hybridMultilevel"/>
    <w:tmpl w:val="85D832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8C7775"/>
    <w:multiLevelType w:val="hybridMultilevel"/>
    <w:tmpl w:val="1B40D57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11F6093"/>
    <w:multiLevelType w:val="multilevel"/>
    <w:tmpl w:val="511F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0">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4">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5">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6">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71DE1FD3"/>
    <w:multiLevelType w:val="hybridMultilevel"/>
    <w:tmpl w:val="E5404742"/>
    <w:lvl w:ilvl="0" w:tplc="C278F31A">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5"/>
  </w:num>
  <w:num w:numId="4">
    <w:abstractNumId w:val="3"/>
  </w:num>
  <w:num w:numId="5">
    <w:abstractNumId w:val="28"/>
  </w:num>
  <w:num w:numId="6">
    <w:abstractNumId w:val="6"/>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9"/>
  </w:num>
  <w:num w:numId="10">
    <w:abstractNumId w:val="24"/>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6"/>
  </w:num>
  <w:num w:numId="15">
    <w:abstractNumId w:val="16"/>
  </w:num>
  <w:num w:numId="16">
    <w:abstractNumId w:val="20"/>
  </w:num>
  <w:num w:numId="17">
    <w:abstractNumId w:val="22"/>
  </w:num>
  <w:num w:numId="18">
    <w:abstractNumId w:val="21"/>
  </w:num>
  <w:num w:numId="19">
    <w:abstractNumId w:val="13"/>
  </w:num>
  <w:num w:numId="20">
    <w:abstractNumId w:val="11"/>
  </w:num>
  <w:num w:numId="21">
    <w:abstractNumId w:val="10"/>
  </w:num>
  <w:num w:numId="22">
    <w:abstractNumId w:val="17"/>
  </w:num>
  <w:num w:numId="23">
    <w:abstractNumId w:val="27"/>
  </w:num>
  <w:num w:numId="24">
    <w:abstractNumId w:val="9"/>
  </w:num>
  <w:num w:numId="25">
    <w:abstractNumId w:val="2"/>
  </w:num>
  <w:num w:numId="26">
    <w:abstractNumId w:val="7"/>
  </w:num>
  <w:num w:numId="27">
    <w:abstractNumId w:val="15"/>
  </w:num>
  <w:num w:numId="28">
    <w:abstractNumId w:val="12"/>
  </w:num>
  <w:num w:numId="29">
    <w:abstractNumId w:val="5"/>
  </w:num>
  <w:num w:numId="30">
    <w:abstractNumId w:val="18"/>
  </w:num>
  <w:num w:numId="31">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5297"/>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122D6"/>
    <w:rsid w:val="00120B98"/>
    <w:rsid w:val="00122847"/>
    <w:rsid w:val="001241AE"/>
    <w:rsid w:val="00140AE9"/>
    <w:rsid w:val="00166A72"/>
    <w:rsid w:val="00167783"/>
    <w:rsid w:val="00174079"/>
    <w:rsid w:val="00177344"/>
    <w:rsid w:val="001878BE"/>
    <w:rsid w:val="001919C9"/>
    <w:rsid w:val="00193A58"/>
    <w:rsid w:val="001B6C7B"/>
    <w:rsid w:val="001E7946"/>
    <w:rsid w:val="001F4FBA"/>
    <w:rsid w:val="0020499C"/>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D71DE"/>
    <w:rsid w:val="002E5B0C"/>
    <w:rsid w:val="002F1376"/>
    <w:rsid w:val="00303A10"/>
    <w:rsid w:val="00306743"/>
    <w:rsid w:val="00307E81"/>
    <w:rsid w:val="0032603A"/>
    <w:rsid w:val="0034060D"/>
    <w:rsid w:val="003422E2"/>
    <w:rsid w:val="0034564A"/>
    <w:rsid w:val="003531C7"/>
    <w:rsid w:val="00354238"/>
    <w:rsid w:val="00392559"/>
    <w:rsid w:val="003968F2"/>
    <w:rsid w:val="003D5DC6"/>
    <w:rsid w:val="003E0E43"/>
    <w:rsid w:val="003E35F0"/>
    <w:rsid w:val="003E4BCC"/>
    <w:rsid w:val="004144BB"/>
    <w:rsid w:val="00427ED1"/>
    <w:rsid w:val="00430CEB"/>
    <w:rsid w:val="0043305E"/>
    <w:rsid w:val="00443CB1"/>
    <w:rsid w:val="00445D31"/>
    <w:rsid w:val="0045484B"/>
    <w:rsid w:val="00456AF8"/>
    <w:rsid w:val="00472EC5"/>
    <w:rsid w:val="00475724"/>
    <w:rsid w:val="00481E4F"/>
    <w:rsid w:val="004D007F"/>
    <w:rsid w:val="004D1130"/>
    <w:rsid w:val="005208CF"/>
    <w:rsid w:val="00531830"/>
    <w:rsid w:val="00534037"/>
    <w:rsid w:val="005351FF"/>
    <w:rsid w:val="005450B6"/>
    <w:rsid w:val="00560EEA"/>
    <w:rsid w:val="005663BC"/>
    <w:rsid w:val="00570459"/>
    <w:rsid w:val="00586AC6"/>
    <w:rsid w:val="00597573"/>
    <w:rsid w:val="005A6754"/>
    <w:rsid w:val="005B00C8"/>
    <w:rsid w:val="005B4DAE"/>
    <w:rsid w:val="005D3356"/>
    <w:rsid w:val="005D3534"/>
    <w:rsid w:val="005E0432"/>
    <w:rsid w:val="005E5D69"/>
    <w:rsid w:val="005E6413"/>
    <w:rsid w:val="005F2BC2"/>
    <w:rsid w:val="0060030B"/>
    <w:rsid w:val="0061289F"/>
    <w:rsid w:val="006240AE"/>
    <w:rsid w:val="006461F3"/>
    <w:rsid w:val="00646AED"/>
    <w:rsid w:val="0065305E"/>
    <w:rsid w:val="00681A51"/>
    <w:rsid w:val="0068715E"/>
    <w:rsid w:val="006E4404"/>
    <w:rsid w:val="006E6F6C"/>
    <w:rsid w:val="006F70A3"/>
    <w:rsid w:val="00720702"/>
    <w:rsid w:val="0072164F"/>
    <w:rsid w:val="0072345E"/>
    <w:rsid w:val="007318A7"/>
    <w:rsid w:val="00746015"/>
    <w:rsid w:val="00750CBC"/>
    <w:rsid w:val="00754705"/>
    <w:rsid w:val="007639CD"/>
    <w:rsid w:val="00765EB2"/>
    <w:rsid w:val="00770761"/>
    <w:rsid w:val="00770CCF"/>
    <w:rsid w:val="00771913"/>
    <w:rsid w:val="007B1F29"/>
    <w:rsid w:val="007B22B8"/>
    <w:rsid w:val="007C7B7F"/>
    <w:rsid w:val="007D17E0"/>
    <w:rsid w:val="007D3572"/>
    <w:rsid w:val="008009A2"/>
    <w:rsid w:val="00802A8F"/>
    <w:rsid w:val="00813C16"/>
    <w:rsid w:val="00814110"/>
    <w:rsid w:val="00821E1C"/>
    <w:rsid w:val="0083492B"/>
    <w:rsid w:val="00841076"/>
    <w:rsid w:val="0084679B"/>
    <w:rsid w:val="00847A29"/>
    <w:rsid w:val="00850AC5"/>
    <w:rsid w:val="00852B4B"/>
    <w:rsid w:val="00854D1E"/>
    <w:rsid w:val="008650AE"/>
    <w:rsid w:val="00871023"/>
    <w:rsid w:val="008736AB"/>
    <w:rsid w:val="008777AF"/>
    <w:rsid w:val="00883752"/>
    <w:rsid w:val="00896627"/>
    <w:rsid w:val="008C11EF"/>
    <w:rsid w:val="008D1A1E"/>
    <w:rsid w:val="008E45C0"/>
    <w:rsid w:val="00902A1A"/>
    <w:rsid w:val="00923FFA"/>
    <w:rsid w:val="00950B43"/>
    <w:rsid w:val="00957A6C"/>
    <w:rsid w:val="00977537"/>
    <w:rsid w:val="009935C2"/>
    <w:rsid w:val="00995DE3"/>
    <w:rsid w:val="009A0E84"/>
    <w:rsid w:val="009A1828"/>
    <w:rsid w:val="009A6015"/>
    <w:rsid w:val="009A73A4"/>
    <w:rsid w:val="009B180D"/>
    <w:rsid w:val="009C1CC2"/>
    <w:rsid w:val="009C5AAD"/>
    <w:rsid w:val="009C6BCD"/>
    <w:rsid w:val="009D2D6A"/>
    <w:rsid w:val="009D6DDA"/>
    <w:rsid w:val="009D6EF2"/>
    <w:rsid w:val="009E312F"/>
    <w:rsid w:val="009E3FD6"/>
    <w:rsid w:val="009F2803"/>
    <w:rsid w:val="009F7E1C"/>
    <w:rsid w:val="00A04EE2"/>
    <w:rsid w:val="00A17E01"/>
    <w:rsid w:val="00A260C0"/>
    <w:rsid w:val="00A30BEA"/>
    <w:rsid w:val="00A310BE"/>
    <w:rsid w:val="00A66D3E"/>
    <w:rsid w:val="00A777F1"/>
    <w:rsid w:val="00A80C91"/>
    <w:rsid w:val="00A81441"/>
    <w:rsid w:val="00A84FEC"/>
    <w:rsid w:val="00AB1E56"/>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57FDB"/>
    <w:rsid w:val="00C6100B"/>
    <w:rsid w:val="00C626BC"/>
    <w:rsid w:val="00C62B2D"/>
    <w:rsid w:val="00C70A69"/>
    <w:rsid w:val="00C80589"/>
    <w:rsid w:val="00C9216D"/>
    <w:rsid w:val="00CB454B"/>
    <w:rsid w:val="00CC2BD3"/>
    <w:rsid w:val="00CE70AA"/>
    <w:rsid w:val="00CF650C"/>
    <w:rsid w:val="00D14A62"/>
    <w:rsid w:val="00D333A1"/>
    <w:rsid w:val="00D33FA0"/>
    <w:rsid w:val="00D350E5"/>
    <w:rsid w:val="00D56325"/>
    <w:rsid w:val="00D667E6"/>
    <w:rsid w:val="00D67143"/>
    <w:rsid w:val="00DC1083"/>
    <w:rsid w:val="00DF51D5"/>
    <w:rsid w:val="00E050EC"/>
    <w:rsid w:val="00E215F9"/>
    <w:rsid w:val="00E5255E"/>
    <w:rsid w:val="00E77337"/>
    <w:rsid w:val="00E84907"/>
    <w:rsid w:val="00E96FD3"/>
    <w:rsid w:val="00EA4C64"/>
    <w:rsid w:val="00EB0C29"/>
    <w:rsid w:val="00EB2C62"/>
    <w:rsid w:val="00EC1721"/>
    <w:rsid w:val="00ED0C04"/>
    <w:rsid w:val="00ED22A2"/>
    <w:rsid w:val="00ED68A4"/>
    <w:rsid w:val="00EE2D15"/>
    <w:rsid w:val="00EE7DA6"/>
    <w:rsid w:val="00EF1097"/>
    <w:rsid w:val="00EF22DA"/>
    <w:rsid w:val="00EF2677"/>
    <w:rsid w:val="00F3695D"/>
    <w:rsid w:val="00F4576B"/>
    <w:rsid w:val="00F45DFA"/>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annotation subject" w:uiPriority="99"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styleId="af1">
    <w:name w:val="annotation text"/>
    <w:basedOn w:val="a"/>
    <w:link w:val="Char4"/>
    <w:rsid w:val="004D1130"/>
    <w:rPr>
      <w:sz w:val="20"/>
      <w:szCs w:val="20"/>
    </w:rPr>
  </w:style>
  <w:style w:type="character" w:customStyle="1" w:styleId="Char4">
    <w:name w:val="Κείμενο σχολίου Char"/>
    <w:basedOn w:val="a0"/>
    <w:link w:val="af1"/>
    <w:rsid w:val="004D1130"/>
    <w:rPr>
      <w:rFonts w:ascii="Arial" w:hAnsi="Arial"/>
    </w:rPr>
  </w:style>
  <w:style w:type="paragraph" w:styleId="af2">
    <w:name w:val="annotation subject"/>
    <w:basedOn w:val="af1"/>
    <w:next w:val="af1"/>
    <w:link w:val="Char5"/>
    <w:uiPriority w:val="99"/>
    <w:unhideWhenUsed/>
    <w:qFormat/>
    <w:rsid w:val="004D1130"/>
    <w:pPr>
      <w:widowControl w:val="0"/>
      <w:autoSpaceDE w:val="0"/>
      <w:autoSpaceDN w:val="0"/>
    </w:pPr>
    <w:rPr>
      <w:rFonts w:ascii="Tahoma" w:eastAsia="Tahoma" w:hAnsi="Tahoma" w:cs="Tahoma"/>
      <w:b/>
      <w:bCs/>
      <w:lang w:eastAsia="en-US"/>
    </w:rPr>
  </w:style>
  <w:style w:type="character" w:customStyle="1" w:styleId="Char5">
    <w:name w:val="Θέμα σχολίου Char"/>
    <w:basedOn w:val="Char4"/>
    <w:link w:val="af2"/>
    <w:uiPriority w:val="99"/>
    <w:rsid w:val="004D1130"/>
    <w:rPr>
      <w:rFonts w:ascii="Tahoma" w:eastAsia="Tahoma" w:hAnsi="Tahoma" w:cs="Tahoma"/>
      <w:b/>
      <w:bCs/>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pis.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AFFFE-7252-4BDB-9C6D-82157519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10</Pages>
  <Words>2508</Words>
  <Characters>15990</Characters>
  <Application>Microsoft Office Word</Application>
  <DocSecurity>0</DocSecurity>
  <Lines>133</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18462</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44</cp:revision>
  <cp:lastPrinted>2025-10-02T09:24:00Z</cp:lastPrinted>
  <dcterms:created xsi:type="dcterms:W3CDTF">2025-07-22T10:58:00Z</dcterms:created>
  <dcterms:modified xsi:type="dcterms:W3CDTF">2025-10-24T10:45:00Z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