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0F4" w:rsidRDefault="00605579" w:rsidP="006C763A">
      <w:pPr>
        <w:tabs>
          <w:tab w:val="left" w:pos="720"/>
        </w:tabs>
        <w:spacing w:after="0" w:line="240" w:lineRule="auto"/>
        <w:jc w:val="both"/>
        <w:rPr>
          <w:rFonts w:ascii="Arial Narrow" w:hAnsi="Arial Narrow" w:cs="Arial"/>
          <w:b/>
          <w:sz w:val="16"/>
          <w:szCs w:val="16"/>
        </w:rPr>
      </w:pPr>
      <w:r w:rsidRPr="005F5009">
        <w:rPr>
          <w:rFonts w:ascii="Arial Narrow" w:hAnsi="Arial Narrow" w:cs="Arial"/>
          <w:sz w:val="16"/>
          <w:szCs w:val="16"/>
        </w:rPr>
        <w:tab/>
      </w:r>
      <w:r w:rsidRPr="005F5009">
        <w:rPr>
          <w:rFonts w:ascii="Arial Narrow" w:hAnsi="Arial Narrow" w:cs="Arial"/>
          <w:sz w:val="16"/>
          <w:szCs w:val="16"/>
        </w:rPr>
        <w:tab/>
      </w:r>
      <w:r w:rsidRPr="005F5009">
        <w:rPr>
          <w:rFonts w:ascii="Arial Narrow" w:hAnsi="Arial Narrow" w:cs="Arial"/>
          <w:sz w:val="16"/>
          <w:szCs w:val="16"/>
        </w:rPr>
        <w:tab/>
      </w:r>
      <w:r w:rsidRPr="005F5009">
        <w:rPr>
          <w:rFonts w:ascii="Arial Narrow" w:hAnsi="Arial Narrow" w:cs="Arial"/>
          <w:sz w:val="16"/>
          <w:szCs w:val="16"/>
        </w:rPr>
        <w:tab/>
      </w:r>
      <w:r w:rsidRPr="005F5009">
        <w:rPr>
          <w:rFonts w:ascii="Arial Narrow" w:hAnsi="Arial Narrow" w:cs="Arial"/>
          <w:sz w:val="16"/>
          <w:szCs w:val="16"/>
        </w:rPr>
        <w:tab/>
      </w:r>
      <w:r w:rsidRPr="005F5009">
        <w:rPr>
          <w:rFonts w:ascii="Arial Narrow" w:hAnsi="Arial Narrow" w:cs="Arial"/>
          <w:sz w:val="16"/>
          <w:szCs w:val="16"/>
        </w:rPr>
        <w:tab/>
      </w:r>
    </w:p>
    <w:p w:rsidR="001800F4" w:rsidRDefault="001800F4" w:rsidP="009E1AE4">
      <w:pPr>
        <w:rPr>
          <w:rFonts w:ascii="Arial Narrow" w:hAnsi="Arial Narrow" w:cs="Arial"/>
          <w:b/>
          <w:sz w:val="16"/>
          <w:szCs w:val="16"/>
        </w:rPr>
      </w:pPr>
    </w:p>
    <w:p w:rsidR="001800F4" w:rsidRPr="00976F5A" w:rsidRDefault="001800F4" w:rsidP="009E1AE4">
      <w:pPr>
        <w:rPr>
          <w:rFonts w:ascii="Arial Narrow" w:hAnsi="Arial Narrow" w:cs="Arial"/>
          <w:b/>
          <w:sz w:val="16"/>
          <w:szCs w:val="16"/>
        </w:rPr>
      </w:pPr>
    </w:p>
    <w:p w:rsidR="00C45A3E" w:rsidRPr="00976F5A" w:rsidRDefault="00C45A3E" w:rsidP="00A75F9F">
      <w:pPr>
        <w:pStyle w:val="Style4"/>
        <w:widowControl/>
        <w:numPr>
          <w:ilvl w:val="0"/>
          <w:numId w:val="9"/>
        </w:numPr>
        <w:spacing w:line="360" w:lineRule="auto"/>
        <w:rPr>
          <w:rFonts w:ascii="Arial Narrow" w:hAnsi="Arial Narrow" w:cs="Times New Roman"/>
          <w:b/>
          <w:sz w:val="16"/>
          <w:szCs w:val="16"/>
        </w:rPr>
      </w:pPr>
      <w:r w:rsidRPr="00976F5A">
        <w:rPr>
          <w:rFonts w:ascii="Arial Narrow" w:hAnsi="Arial Narrow" w:cs="Times New Roman"/>
          <w:b/>
          <w:sz w:val="16"/>
          <w:szCs w:val="16"/>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5454"/>
        <w:gridCol w:w="871"/>
        <w:gridCol w:w="929"/>
        <w:gridCol w:w="1299"/>
      </w:tblGrid>
      <w:tr w:rsidR="00C45A3E" w:rsidRPr="00976F5A" w:rsidTr="00C45A3E">
        <w:trPr>
          <w:trHeight w:val="300"/>
        </w:trPr>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Α/Α</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ΠΕΡΙΓΡΑΦΗ</w:t>
            </w:r>
          </w:p>
        </w:tc>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ΑΠΑΙΤΗΣΗ</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ΑΠΑΝΤΗΣΗ</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ΠΑΡΑΠΟΜΠΗ/ ΠΑΡΑΤΗΡΗΣΕΙΣ</w:t>
            </w:r>
          </w:p>
        </w:tc>
      </w:tr>
      <w:tr w:rsidR="00C45A3E" w:rsidRPr="00976F5A" w:rsidTr="00C45A3E">
        <w:trPr>
          <w:trHeight w:val="300"/>
        </w:trPr>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1</w:t>
            </w:r>
          </w:p>
        </w:tc>
        <w:tc>
          <w:tcPr>
            <w:tcW w:w="0" w:type="auto"/>
            <w:shd w:val="clear" w:color="auto" w:fill="auto"/>
            <w:vAlign w:val="center"/>
          </w:tcPr>
          <w:p w:rsidR="002F4960" w:rsidRPr="002F4960" w:rsidRDefault="002F4960" w:rsidP="002F4960">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2F4960">
              <w:rPr>
                <w:rFonts w:ascii="Arial" w:hAnsi="Arial" w:cs="Arial"/>
                <w:b/>
                <w:bCs/>
                <w:szCs w:val="24"/>
              </w:rPr>
              <w:t>ΠΑΡΑΔΟΣΗ ΚΑΙ ΠΑΡΑΛΑΒΗ</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Ο πλύντης είναι υποχρεωμένος να παραλαμβάνει τον ακάθαρτο ιματισμό του Νοσοκομείου εντός 24 ωρών από της παραγγελίας και να τον επιστρέφει σ’ αυτόν απολύτως καθαρό και καλά σιδερωμένο.</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Ο πλύντης υποχρεούται να παραλαμβάνει τον μολυσματικό ιματισμό (AIDS, Ηπατίτιδα </w:t>
            </w:r>
            <w:proofErr w:type="spellStart"/>
            <w:r w:rsidRPr="002F4960">
              <w:rPr>
                <w:rFonts w:ascii="Arial" w:hAnsi="Arial" w:cs="Arial"/>
                <w:sz w:val="16"/>
                <w:szCs w:val="16"/>
              </w:rPr>
              <w:t>κ.λ.π</w:t>
            </w:r>
            <w:proofErr w:type="spellEnd"/>
            <w:r w:rsidRPr="002F4960">
              <w:rPr>
                <w:rFonts w:ascii="Arial" w:hAnsi="Arial" w:cs="Arial"/>
                <w:sz w:val="16"/>
                <w:szCs w:val="16"/>
              </w:rPr>
              <w:t>.) σε διαφορετικού χρώματος σακούλα από το Νοσοκομείο και να τον αποστειρώνει στις ανάλογες θερμοκρασίες (π.χ. άνω των 130</w:t>
            </w:r>
            <w:r w:rsidRPr="002F4960">
              <w:rPr>
                <w:rFonts w:ascii="Arial" w:hAnsi="Arial" w:cs="Arial"/>
                <w:sz w:val="16"/>
                <w:szCs w:val="16"/>
                <w:vertAlign w:val="superscript"/>
              </w:rPr>
              <w:t>0</w:t>
            </w:r>
            <w:r w:rsidRPr="002F4960">
              <w:rPr>
                <w:rFonts w:ascii="Arial" w:hAnsi="Arial" w:cs="Arial"/>
                <w:sz w:val="16"/>
                <w:szCs w:val="16"/>
              </w:rPr>
              <w:t xml:space="preserve"> C για την ηπατίτιδα).</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Η παραλαβή και η επιστροφή του ιματισμού από τον εργολάβο θα γίνεται με έξοδα του και δικά του μεταφορικά μέσα που θα πρέπει να είναι καθαρά και απολυμασμένα. </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Η μεταφορά του ακάθαρτου ιματισμού θα γίνεται με διαφορετικό αυτοκίνητο από αυτό που θα παραδίδει τον καθαρό ιματισμό στο Νοσοκομείο.</w:t>
            </w:r>
          </w:p>
          <w:p w:rsidR="002F4960" w:rsidRPr="002F4960" w:rsidRDefault="002F4960" w:rsidP="00A67F32">
            <w:pPr>
              <w:spacing w:line="240" w:lineRule="auto"/>
              <w:jc w:val="both"/>
              <w:rPr>
                <w:rFonts w:ascii="Arial" w:hAnsi="Arial" w:cs="Arial"/>
                <w:b/>
                <w:bCs/>
                <w:sz w:val="16"/>
                <w:szCs w:val="16"/>
                <w:u w:val="single"/>
              </w:rPr>
            </w:pPr>
            <w:r w:rsidRPr="002F4960">
              <w:rPr>
                <w:rFonts w:ascii="Arial" w:hAnsi="Arial" w:cs="Arial"/>
                <w:sz w:val="16"/>
                <w:szCs w:val="16"/>
              </w:rPr>
              <w:t xml:space="preserve">Ο πλύντης οφείλει να τηρεί ενήμερο το Νοσοκομείο για κάθε αλλαγή που επιφέρει στα αυτοκίνητα που θα το εξυπηρετούν. Επίσης η παραλαβή και η επιστροφή του ιματισμού θα γίνεται κατά τις </w:t>
            </w:r>
            <w:r w:rsidRPr="002F4960">
              <w:rPr>
                <w:rFonts w:ascii="Arial" w:hAnsi="Arial" w:cs="Arial"/>
                <w:sz w:val="16"/>
                <w:szCs w:val="16"/>
                <w:u w:val="single"/>
              </w:rPr>
              <w:t>εργάσιμες μέρες και ώρες και το αργότερο έως τις 06:30 πμ</w:t>
            </w:r>
            <w:r w:rsidRPr="002F4960">
              <w:rPr>
                <w:rFonts w:ascii="Arial" w:hAnsi="Arial" w:cs="Arial"/>
                <w:sz w:val="16"/>
                <w:szCs w:val="16"/>
              </w:rPr>
              <w:t xml:space="preserve"> ,δια της προσπελάσεως του αυτοκινήτου εις το πλησιέστερο σημείο παραλαβής του Νοσοκομείου και μπροστά σε τριμελή επιτροπή παραλαβής που έχει ορίσει το Νοσοκομείο </w:t>
            </w:r>
            <w:r w:rsidRPr="002F4960">
              <w:rPr>
                <w:rFonts w:ascii="Arial" w:hAnsi="Arial" w:cs="Arial"/>
                <w:b/>
                <w:bCs/>
                <w:sz w:val="16"/>
                <w:szCs w:val="16"/>
                <w:u w:val="single"/>
              </w:rPr>
              <w:t>και θα τοποθετείται στα ράφια της ιματιοθήκης για να μπορεί να καταμετρηθεί από τους υπαλλήλους του πλύντη.</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Τα παραλαμβανόμενα είδη από τον εργολάβο πλύσεως θα πρέπει να επιστρέφονται μέσα σε </w:t>
            </w:r>
            <w:r w:rsidRPr="002F4960">
              <w:rPr>
                <w:rFonts w:ascii="Arial" w:hAnsi="Arial" w:cs="Arial"/>
                <w:sz w:val="16"/>
                <w:szCs w:val="16"/>
                <w:u w:val="single"/>
              </w:rPr>
              <w:t>δύο ημέρες</w:t>
            </w:r>
            <w:r w:rsidRPr="002F4960">
              <w:rPr>
                <w:rFonts w:ascii="Arial" w:hAnsi="Arial" w:cs="Arial"/>
                <w:sz w:val="16"/>
                <w:szCs w:val="16"/>
              </w:rPr>
              <w:t xml:space="preserve"> χωρισμένα σε είδη και συσκευασμένα σε σάκους πλαστικούς διαφανείς και καθαρούς και θα τοποθετούνται στα ράφια.</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Σε περίπτωση οριστικής απόρριψης όλης ή μέρους της ποσότητας των ειδών, συντάσσεται από την επιτροπή παραλαβής πρωτόκολλο και ορίζεται στον πλύντη εύλογο χρονικό διάστημα για την αντικατάσταση των απορριφθέντων ειδών.</w:t>
            </w:r>
          </w:p>
          <w:p w:rsidR="00C45A3E" w:rsidRPr="002F4960" w:rsidRDefault="002F4960" w:rsidP="00A67F32">
            <w:pPr>
              <w:spacing w:line="240" w:lineRule="auto"/>
              <w:jc w:val="both"/>
              <w:rPr>
                <w:rFonts w:ascii="Arial" w:hAnsi="Arial" w:cs="Arial"/>
                <w:sz w:val="18"/>
                <w:szCs w:val="18"/>
              </w:rPr>
            </w:pPr>
            <w:r w:rsidRPr="002F4960">
              <w:rPr>
                <w:rFonts w:ascii="Arial" w:hAnsi="Arial" w:cs="Arial"/>
                <w:sz w:val="16"/>
                <w:szCs w:val="16"/>
              </w:rPr>
              <w:t>Εάν ο πλύντης δεν συμμορφωθεί ή δεν δεχθεί την αντικατάσταση των απορριφθέντων ειδών, η επιτροπή παραλαβής εισηγείται στο Δ.Σ. την επιβολή κυρώσεων και το Νοσοκομείο έχει το δικαίωμα να αναθέσει την αναγκαία ποσότητα από το εμπόριο. Η διαφορά τιμής, που τυχόν προκύψει και όποια πρόσθετη δαπάνη, βαρύνει τον πλύντη. Το Νοσοκομείο έχει το δικαίωμα να κάνει δειγματοληψία όποτε το κρίνει σκόπιμο, παρουσία του πλύντη.</w:t>
            </w:r>
          </w:p>
        </w:tc>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r>
      <w:tr w:rsidR="00C45A3E" w:rsidRPr="00976F5A" w:rsidTr="00C45A3E">
        <w:trPr>
          <w:trHeight w:val="479"/>
        </w:trPr>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2</w:t>
            </w:r>
          </w:p>
        </w:tc>
        <w:tc>
          <w:tcPr>
            <w:tcW w:w="0" w:type="auto"/>
            <w:shd w:val="clear" w:color="auto" w:fill="auto"/>
            <w:vAlign w:val="center"/>
          </w:tcPr>
          <w:p w:rsidR="002F4960" w:rsidRPr="002F4960" w:rsidRDefault="002F4960" w:rsidP="002F4960">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2F4960">
              <w:rPr>
                <w:rFonts w:ascii="Arial" w:hAnsi="Arial" w:cs="Arial"/>
                <w:b/>
                <w:bCs/>
                <w:szCs w:val="24"/>
              </w:rPr>
              <w:t>ΚΑΘΑΡΙΣΜΟΣ ΙΜΑΤΙΣΜΟΥ</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Ο καθαρισμός του ιματισμού θα γίνεται με απορρυπαντικό για το οποίο έχει εκδοθεί άδεια κυκλοφορίας και θα έχει εγκριθεί από το Νοσοκομείο, το οποίο θα εξασφαλίζει επαρκή και συγχρόνως υγιεινό καθαρισμό. Σε περίπτωση που θα δημιουργηθεί κάποιο πρόβλημα στο Νοσοκομείο (μη επαρκής καθαρισμός, εμφάνιση παθήσεων οφειλομένων στο χρησιμοποιούμενο απορρυπαντικό </w:t>
            </w:r>
            <w:proofErr w:type="spellStart"/>
            <w:r w:rsidRPr="002F4960">
              <w:rPr>
                <w:rFonts w:ascii="Arial" w:hAnsi="Arial" w:cs="Arial"/>
                <w:sz w:val="16"/>
                <w:szCs w:val="16"/>
              </w:rPr>
              <w:t>κ.λ.π</w:t>
            </w:r>
            <w:proofErr w:type="spellEnd"/>
            <w:r w:rsidRPr="002F4960">
              <w:rPr>
                <w:rFonts w:ascii="Arial" w:hAnsi="Arial" w:cs="Arial"/>
                <w:sz w:val="16"/>
                <w:szCs w:val="16"/>
              </w:rPr>
              <w:t xml:space="preserve">.), ο πλύντης υποχρεούται να αντικαταστήσει το χρησιμοποιούμενο απορρυπαντικό. </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Απαγορεύεται η χρησιμοποίηση από τον πλύντη άλλων χημικών ουσιών κατά την πλύση όπως π.χ. ποτάσα, </w:t>
            </w:r>
            <w:proofErr w:type="spellStart"/>
            <w:r w:rsidRPr="002F4960">
              <w:rPr>
                <w:rFonts w:ascii="Arial" w:hAnsi="Arial" w:cs="Arial"/>
                <w:sz w:val="16"/>
                <w:szCs w:val="16"/>
              </w:rPr>
              <w:t>βαρυκίνα</w:t>
            </w:r>
            <w:proofErr w:type="spellEnd"/>
            <w:r w:rsidRPr="002F4960">
              <w:rPr>
                <w:rFonts w:ascii="Arial" w:hAnsi="Arial" w:cs="Arial"/>
                <w:sz w:val="16"/>
                <w:szCs w:val="16"/>
              </w:rPr>
              <w:t xml:space="preserve">, χλωρίνη </w:t>
            </w:r>
            <w:proofErr w:type="spellStart"/>
            <w:r w:rsidRPr="002F4960">
              <w:rPr>
                <w:rFonts w:ascii="Arial" w:hAnsi="Arial" w:cs="Arial"/>
                <w:sz w:val="16"/>
                <w:szCs w:val="16"/>
              </w:rPr>
              <w:t>κ.λ.π</w:t>
            </w:r>
            <w:proofErr w:type="spellEnd"/>
            <w:r w:rsidRPr="002F4960">
              <w:rPr>
                <w:rFonts w:ascii="Arial" w:hAnsi="Arial" w:cs="Arial"/>
                <w:sz w:val="16"/>
                <w:szCs w:val="16"/>
              </w:rPr>
              <w:t>. που μπορούν να καταστρέψουν τον ιματισμό.</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Το Νοσοκομείο μπορεί με αρμόδια όργανα του να πραγματοποιεί εντατικούς ελέγχους στα πλυντήρια του εργολάβου, ο οποίος είναι υποχρεωμένος να επιδεικνύει επικυρωμένο φωτοαντίγραφο της άδειας </w:t>
            </w:r>
            <w:r w:rsidRPr="002F4960">
              <w:rPr>
                <w:rFonts w:ascii="Arial" w:hAnsi="Arial" w:cs="Arial"/>
                <w:sz w:val="16"/>
                <w:szCs w:val="16"/>
              </w:rPr>
              <w:lastRenderedPageBreak/>
              <w:t>κυκλοφορίας του απορρυπαντικού το οποίο χρησιμοποιεί.</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Το πλύσιμο και το σιδέρωμα θα γίνεται σύμφωνα με τους όρους της τεχνικής πλυσίματος και σιδερώματος.</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Ο πλύντης υποχρεούται να παραδίδει </w:t>
            </w:r>
            <w:proofErr w:type="spellStart"/>
            <w:r w:rsidRPr="002F4960">
              <w:rPr>
                <w:rFonts w:ascii="Arial" w:hAnsi="Arial" w:cs="Arial"/>
                <w:sz w:val="16"/>
                <w:szCs w:val="16"/>
              </w:rPr>
              <w:t>απροφασίστως</w:t>
            </w:r>
            <w:proofErr w:type="spellEnd"/>
            <w:r w:rsidRPr="002F4960">
              <w:rPr>
                <w:rFonts w:ascii="Arial" w:hAnsi="Arial" w:cs="Arial"/>
                <w:sz w:val="16"/>
                <w:szCs w:val="16"/>
              </w:rPr>
              <w:t xml:space="preserve"> ακριβώς τον ιματισμό που παρέλαβε (όπως αυτή προκύπτει από τα υπογεγραμμένα από εκείνον δελτία εξαγωγής υλικών κατά την παραλαβή τους όπως υποχρεούται σε κάθε παραλαβή να πράττει) μέσα σε δύο εργάσιμες ημέρες. Καθυστέρηση παραδόσεως έστω και ενός ρούχου αποτελεί παράβαση των όρων της σύμβασης που θα υπογραφεί. Αν κατά την παραλαβή του </w:t>
            </w:r>
            <w:proofErr w:type="spellStart"/>
            <w:r w:rsidRPr="002F4960">
              <w:rPr>
                <w:rFonts w:ascii="Arial" w:hAnsi="Arial" w:cs="Arial"/>
                <w:sz w:val="16"/>
                <w:szCs w:val="16"/>
              </w:rPr>
              <w:t>πλυνομένου</w:t>
            </w:r>
            <w:proofErr w:type="spellEnd"/>
            <w:r w:rsidRPr="002F4960">
              <w:rPr>
                <w:rFonts w:ascii="Arial" w:hAnsi="Arial" w:cs="Arial"/>
                <w:sz w:val="16"/>
                <w:szCs w:val="16"/>
              </w:rPr>
              <w:t xml:space="preserve"> ιματισμού η επιτροπή παραλαβής διαπιστώσει ότι ένα ή όλα τα είδη δεν έχουν πλυθεί ή σιδερωθεί καλά τα επιστρέφει στον πλύντη με πρακτικό επιστροφής για την επανάληψη του πλυσίματος ή σιδερώματος. Στην περίπτωση αυτή ο πλύντης είναι υποχρεωμένος να τα επιστρέψει πλυμένα καλά και σιδερωμένα σε είκοσι τέσσερις (24) ώρες χωρίς καμία ιδιαίτερη αμοιβή.</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Τα αυτοκίνητα που θα μεταφέρουν τον καθαρό ιματισμό </w:t>
            </w:r>
            <w:r w:rsidRPr="002F4960">
              <w:rPr>
                <w:rFonts w:ascii="Arial" w:hAnsi="Arial" w:cs="Arial"/>
                <w:sz w:val="16"/>
                <w:szCs w:val="16"/>
                <w:u w:val="single"/>
              </w:rPr>
              <w:t>και μόνο</w:t>
            </w:r>
            <w:r w:rsidRPr="002F4960">
              <w:rPr>
                <w:rFonts w:ascii="Arial" w:hAnsi="Arial" w:cs="Arial"/>
                <w:sz w:val="16"/>
                <w:szCs w:val="16"/>
              </w:rPr>
              <w:t xml:space="preserve"> πρέπει να φέρουν βεβαίωση από αρμόδια Δημόσια Υπηρεσία ότι είναι απολυμασμένα καθώς, επίσης, και για το χρόνο ισχύος της απολύμανσης. Η βεβαίωση αυτή επιδεικνύεται σε κάθε ζήτηση στα αρμόδια όργανα του Νοσοκομείου. Ο πλύντης είναι υπεύθυνος για κάθε χάσιμο ή ζημία του ρουχισμού του Νοσοκομείου και υποχρεούται χωρίς καμία αντίρρηση να καταβάλλει την αξία του ρουχισμού που έχασε ή κατέστρεψε.</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Η ανωτέρω αξία του απολεσθέντος ρουχισμού θα καταλογίζεται σε βάρος του εργολάβου μετά από ΠΡΟΤΑΣΗ της αρμόδιας επιτροπής &amp; εισήγηση του </w:t>
            </w:r>
            <w:proofErr w:type="spellStart"/>
            <w:r w:rsidRPr="002F4960">
              <w:rPr>
                <w:rFonts w:ascii="Arial" w:hAnsi="Arial" w:cs="Arial"/>
                <w:sz w:val="16"/>
                <w:szCs w:val="16"/>
              </w:rPr>
              <w:t>Γρ</w:t>
            </w:r>
            <w:proofErr w:type="spellEnd"/>
            <w:r w:rsidRPr="002F4960">
              <w:rPr>
                <w:rFonts w:ascii="Arial" w:hAnsi="Arial" w:cs="Arial"/>
                <w:sz w:val="16"/>
                <w:szCs w:val="16"/>
              </w:rPr>
              <w:t>. Ιματισμού με απόφαση του Δ.Σ.</w:t>
            </w:r>
          </w:p>
          <w:p w:rsidR="002F4960" w:rsidRPr="002F4960" w:rsidRDefault="002F4960" w:rsidP="00A67F32">
            <w:pPr>
              <w:spacing w:line="240" w:lineRule="auto"/>
              <w:jc w:val="both"/>
              <w:rPr>
                <w:rFonts w:ascii="Arial" w:hAnsi="Arial" w:cs="Arial"/>
                <w:b/>
                <w:bCs/>
                <w:sz w:val="16"/>
                <w:szCs w:val="16"/>
              </w:rPr>
            </w:pPr>
            <w:r w:rsidRPr="002F4960">
              <w:rPr>
                <w:rFonts w:ascii="Arial" w:hAnsi="Arial" w:cs="Arial"/>
                <w:sz w:val="16"/>
                <w:szCs w:val="16"/>
              </w:rPr>
              <w:t xml:space="preserve">Κατά την παραλαβή και παράδοση του ιματισμού υποχρεούται ο εκπρόσωπος του πλύντη </w:t>
            </w:r>
            <w:r w:rsidRPr="002F4960">
              <w:rPr>
                <w:rFonts w:ascii="Arial" w:hAnsi="Arial" w:cs="Arial"/>
                <w:b/>
                <w:bCs/>
                <w:sz w:val="16"/>
                <w:szCs w:val="16"/>
              </w:rPr>
              <w:t>να είναι ντυμένος με ποδιά και να φορά γάντια.</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Κατά την παραλαβή του πλυμένου ιματισμού πρέπει να συντάσσεται από την οικεία επιτροπή παραλαβής πρωτόκολλο σε τριπλούν, όπου θα αναγράφεται το είδος και ο αριθμός των ειδών, οι διαστάσεις αυτών καθώς και ότι η πλύση των ρούχων έγινε σύμφωνα με τους όρους της συμβάσεως που θα υπογραφεί.</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Επισημαίνεται στην επιτροπή παραλαβής ότι για τα είδη, που αναφέρονται σε περισσότερες κατηγορίες </w:t>
            </w:r>
            <w:proofErr w:type="spellStart"/>
            <w:r w:rsidRPr="002F4960">
              <w:rPr>
                <w:rFonts w:ascii="Arial" w:hAnsi="Arial" w:cs="Arial"/>
                <w:sz w:val="16"/>
                <w:szCs w:val="16"/>
              </w:rPr>
              <w:t>πλυνομένου</w:t>
            </w:r>
            <w:proofErr w:type="spellEnd"/>
            <w:r w:rsidRPr="002F4960">
              <w:rPr>
                <w:rFonts w:ascii="Arial" w:hAnsi="Arial" w:cs="Arial"/>
                <w:sz w:val="16"/>
                <w:szCs w:val="16"/>
              </w:rPr>
              <w:t xml:space="preserve"> ιματισμού είναι απαραίτητη για τη διάκριση τους η αναγραφή των διαστάσεων τους. </w:t>
            </w:r>
          </w:p>
          <w:p w:rsidR="00411041" w:rsidRPr="002F4960" w:rsidRDefault="002F4960" w:rsidP="00A67F32">
            <w:pPr>
              <w:spacing w:line="240" w:lineRule="auto"/>
              <w:jc w:val="both"/>
              <w:rPr>
                <w:rFonts w:ascii="Arial" w:hAnsi="Arial" w:cs="Arial"/>
                <w:sz w:val="18"/>
                <w:szCs w:val="18"/>
              </w:rPr>
            </w:pPr>
            <w:r w:rsidRPr="002F4960">
              <w:rPr>
                <w:rFonts w:ascii="Arial" w:hAnsi="Arial" w:cs="Arial"/>
                <w:sz w:val="16"/>
                <w:szCs w:val="16"/>
              </w:rPr>
              <w:t xml:space="preserve">Επίσης κατά την παραλαβή και παράδοση του ιματισμού ο πλύντης υποχρεούται να είναι μπροστά ή </w:t>
            </w:r>
            <w:proofErr w:type="spellStart"/>
            <w:r w:rsidRPr="002F4960">
              <w:rPr>
                <w:rFonts w:ascii="Arial" w:hAnsi="Arial" w:cs="Arial"/>
                <w:sz w:val="16"/>
                <w:szCs w:val="16"/>
              </w:rPr>
              <w:t>δι</w:t>
            </w:r>
            <w:proofErr w:type="spellEnd"/>
            <w:r w:rsidRPr="002F4960">
              <w:rPr>
                <w:rFonts w:ascii="Arial" w:hAnsi="Arial" w:cs="Arial"/>
                <w:sz w:val="16"/>
                <w:szCs w:val="16"/>
              </w:rPr>
              <w:t>’ αντιπροσώπου του, ενήλικού και εγγραμμάτου, του οποίου θα πρέπει να είχε καταστήσει γνωστή την ιδιότητα αυτή στο Νοσοκομείο , που παρέχει τις υπηρεσίες του και ο οποίος θα πρέπει να υπογράφει τα σχετικά πρωτόκολλα παραλαβής και παραδόσεως όπως και τα πρακτικά επιστροφής για την επανάληψη της πλύσεως καθώς και τα πρακτικά παραβάσεων.</w:t>
            </w:r>
          </w:p>
        </w:tc>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3</w:t>
            </w:r>
          </w:p>
        </w:tc>
        <w:tc>
          <w:tcPr>
            <w:tcW w:w="0" w:type="auto"/>
            <w:shd w:val="clear" w:color="auto" w:fill="auto"/>
            <w:vAlign w:val="center"/>
          </w:tcPr>
          <w:p w:rsidR="00A67F32" w:rsidRPr="00A67F32" w:rsidRDefault="00A67F32" w:rsidP="00A67F32">
            <w:pPr>
              <w:pStyle w:val="a3"/>
              <w:widowControl w:val="0"/>
              <w:numPr>
                <w:ilvl w:val="0"/>
                <w:numId w:val="17"/>
              </w:numPr>
              <w:autoSpaceDE w:val="0"/>
              <w:autoSpaceDN w:val="0"/>
              <w:adjustRightInd w:val="0"/>
              <w:spacing w:after="0" w:line="360" w:lineRule="auto"/>
              <w:outlineLvl w:val="0"/>
              <w:rPr>
                <w:rFonts w:ascii="Arial" w:hAnsi="Arial" w:cs="Arial"/>
                <w:b/>
                <w:bCs/>
                <w:szCs w:val="24"/>
                <w:lang w:val="en-US"/>
              </w:rPr>
            </w:pPr>
            <w:r w:rsidRPr="00A67F32">
              <w:rPr>
                <w:rFonts w:ascii="Arial" w:hAnsi="Arial" w:cs="Arial"/>
                <w:b/>
                <w:bCs/>
                <w:szCs w:val="24"/>
              </w:rPr>
              <w:t>ΟΡΟΙ ΠΛΥΣΗΣ ΑΚΑΘΑΡΤΟΥ IΜΑΤΙΣΜΟΥ</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1.Απαγορεύεται η χρήση χλωρίου.</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2.Η θερμοκρασία πλύσεως πρέπει να είναι πάνω από 71°C για 25 λεπτά τουλάχιστον .Ο συνδυασμός αυτός θερμοκρασίας και χρόνος έκθεσης σ' αυτή είναι σημαντικός για την καταστροφή των βλαστικών μορφών των μικροβίων. Επίσης, η θερμοκρασία του νερού δεν πρέπει να υπερβαίνει τους 90°C, διότι καταστρέφει τον ιματισμό. Εάν υπάρχουν ειδικές ενδείξεις, τότε αποστειρώνονται π.χ. ( σάκοι ειδικού χρώματος).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3.Το νερό απαραίτητα να είναι παροχής κεντρικού δικτύου, τα δε απορρυπαντικά να είναι μαλακά σαπούνια και εγκεκριμένα από το Υπουργείο.</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 xml:space="preserve">4.Επίσης, μετά την πλύση πρέπει να γίνεται έλεγχος αποτελέσματος και επί των προβλημάτων να επακολουθεί </w:t>
            </w:r>
            <w:proofErr w:type="spellStart"/>
            <w:r w:rsidRPr="00A67F32">
              <w:rPr>
                <w:rFonts w:ascii="Arial" w:hAnsi="Arial" w:cs="Arial"/>
                <w:sz w:val="16"/>
                <w:szCs w:val="16"/>
              </w:rPr>
              <w:t>επαναπρογραμματισμός</w:t>
            </w:r>
            <w:proofErr w:type="spellEnd"/>
            <w:r w:rsidRPr="00A67F32">
              <w:rPr>
                <w:rFonts w:ascii="Arial" w:hAnsi="Arial" w:cs="Arial"/>
                <w:sz w:val="16"/>
                <w:szCs w:val="16"/>
              </w:rPr>
              <w:t xml:space="preserve"> της πλύσης.</w:t>
            </w:r>
          </w:p>
          <w:p w:rsidR="00227D24" w:rsidRPr="00A67F32" w:rsidRDefault="00A67F32" w:rsidP="00A67F32">
            <w:pPr>
              <w:widowControl w:val="0"/>
              <w:autoSpaceDE w:val="0"/>
              <w:autoSpaceDN w:val="0"/>
              <w:adjustRightInd w:val="0"/>
              <w:spacing w:line="240" w:lineRule="auto"/>
              <w:jc w:val="both"/>
              <w:rPr>
                <w:rFonts w:ascii="Arial" w:hAnsi="Arial" w:cs="Arial"/>
                <w:sz w:val="18"/>
                <w:szCs w:val="18"/>
              </w:rPr>
            </w:pPr>
            <w:r w:rsidRPr="00A67F32">
              <w:rPr>
                <w:rFonts w:ascii="Arial" w:hAnsi="Arial" w:cs="Arial"/>
                <w:sz w:val="16"/>
                <w:szCs w:val="16"/>
              </w:rPr>
              <w:t xml:space="preserve">5. Σε περίπτωση κάλυψης των συμβατικών ποσοτήτων κάποιου είδους </w:t>
            </w:r>
            <w:r w:rsidRPr="00A67F32">
              <w:rPr>
                <w:rFonts w:ascii="Arial" w:hAnsi="Arial" w:cs="Arial"/>
                <w:sz w:val="16"/>
                <w:szCs w:val="16"/>
              </w:rPr>
              <w:lastRenderedPageBreak/>
              <w:t>δύναται η παροχή υπηρεσίας πλύσης σε άλλο είδος ιδίου τιμήματος.</w:t>
            </w:r>
            <w:r w:rsidRPr="002F4960">
              <w:rPr>
                <w:rFonts w:ascii="Arial" w:hAnsi="Arial" w:cs="Arial"/>
                <w:sz w:val="18"/>
                <w:szCs w:val="18"/>
              </w:rPr>
              <w:t xml:space="preserve">  </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4</w:t>
            </w:r>
          </w:p>
        </w:tc>
        <w:tc>
          <w:tcPr>
            <w:tcW w:w="0" w:type="auto"/>
            <w:shd w:val="clear" w:color="auto" w:fill="auto"/>
            <w:vAlign w:val="center"/>
          </w:tcPr>
          <w:p w:rsidR="00A67F32" w:rsidRPr="00A67F32" w:rsidRDefault="00A67F32" w:rsidP="00A67F32">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A67F32">
              <w:rPr>
                <w:rFonts w:ascii="Arial" w:hAnsi="Arial" w:cs="Arial"/>
                <w:b/>
                <w:bCs/>
                <w:szCs w:val="24"/>
              </w:rPr>
              <w:t>ΣΙΔΕΡΩΤΗΡΙΑ</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1.Τα καθαρά ρούχα οδηγούνται στο τμήμα του σιδερωτήριου με ειδικούς τροχήλατους καθαρούς κάδους ή με κυλιόμενους ιμάντες.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2.Επίσης υποχρεωτική είναι η εγκατάσταση μηχανισμού αναρρόφησης της απελευθερωμένης σκόνης.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3.Στο στάδιο αυτό απαιτείται έλεγχος και διαχωρισμός του κατεστραμμένου ιματισμού και επιστροφής του στο Νοσοκομείο (σχισμένα από πολλαπλή χρήση).</w:t>
            </w:r>
          </w:p>
          <w:p w:rsidR="00227D24" w:rsidRPr="00A67F32" w:rsidRDefault="00A67F32" w:rsidP="00A67F32">
            <w:pPr>
              <w:widowControl w:val="0"/>
              <w:autoSpaceDE w:val="0"/>
              <w:autoSpaceDN w:val="0"/>
              <w:adjustRightInd w:val="0"/>
              <w:spacing w:line="240" w:lineRule="auto"/>
              <w:jc w:val="both"/>
              <w:rPr>
                <w:rFonts w:ascii="Arial" w:hAnsi="Arial" w:cs="Arial"/>
                <w:sz w:val="18"/>
                <w:szCs w:val="18"/>
              </w:rPr>
            </w:pPr>
            <w:r w:rsidRPr="00A67F32">
              <w:rPr>
                <w:rFonts w:ascii="Arial" w:hAnsi="Arial" w:cs="Arial"/>
                <w:sz w:val="16"/>
                <w:szCs w:val="16"/>
              </w:rPr>
              <w:t>4.Η τελική συσκευασία γίνεται με SELOFAN και η αναμονή σε ειδικά DΕΧΙΟΝ μέχρι της διακομιδής του στο Νοσοκομείο.</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5</w:t>
            </w:r>
          </w:p>
        </w:tc>
        <w:tc>
          <w:tcPr>
            <w:tcW w:w="0" w:type="auto"/>
            <w:shd w:val="clear" w:color="auto" w:fill="auto"/>
            <w:vAlign w:val="center"/>
          </w:tcPr>
          <w:p w:rsidR="00A67F32" w:rsidRPr="00A67F32" w:rsidRDefault="007C1A32" w:rsidP="00A67F32">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A67F32">
              <w:rPr>
                <w:rFonts w:ascii="Arial Narrow" w:hAnsi="Arial Narrow" w:cs="Arial"/>
                <w:sz w:val="16"/>
                <w:szCs w:val="16"/>
              </w:rPr>
              <w:t xml:space="preserve"> </w:t>
            </w:r>
            <w:r w:rsidR="00A67F32" w:rsidRPr="00A67F32">
              <w:rPr>
                <w:rFonts w:ascii="Arial" w:hAnsi="Arial" w:cs="Arial"/>
                <w:b/>
                <w:bCs/>
                <w:szCs w:val="24"/>
              </w:rPr>
              <w:t>ΟΡΓΑΝΩΣΗ</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1.Το προσωπικό για κάθε ζώνη δεν πρέπει να αναμειγνύεται και υποχρεωτικά πρέπει να φέρει ειδική φόρμα και γάντια εργασίας και προστασίας, βάσει των υγειονομικών διατάξεων και να τηρούνται ειδικά βιβλιάρια υγείας προς επίδειξη μετά από αναζήτηση της επιτροπής.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2.Οι συναλλαγές παράδοσης παραλαβής θα γίνονται καθημερινά (6.00 πμ–06.30 πμ).</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3.Σε περίπτωση αργιών απαιτείται άμεση επικοινωνία με την κεντρική ιματιοθήκη του Νοσοκομείου και την κεντρική αποστείρωση των χειρουργείων για τον καθορισμό της εύρυθμης λειτουργίας.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4.Η παραλαβή του ακάθαρτου ιματισμού θα γίνεται από την κεντρική ιματιοθήκη του Νοσοκομείου ή σε άλλο χώρο εντός του Νοσοκομείου ή του παραρτήματος που θα καθορίζει ο Υπεύθυνος-Προϊστάμενος της ιματιοθήκης. Τονίζεται, ότι η καταμέτρηση θα γίνεται στο χώρο των πλυντηρίων του Νοσοκομείου σε κατάλληλο για το σκοπό αυτό χώρο. Εργολάβος που δεν αποδέχεται αυτόν τον όρο οφείλει να το αναφέρει ρητά στην προσφορά του, οπότε και, θα εκτιμηθεί αυτή, τόσο από την αρμόδια επιτροπή όσο και το Δ.Σ. του Ιδρύματος.</w:t>
            </w:r>
          </w:p>
          <w:p w:rsidR="00227D24" w:rsidRPr="00A67F32" w:rsidRDefault="00A67F32" w:rsidP="00A67F32">
            <w:pPr>
              <w:widowControl w:val="0"/>
              <w:autoSpaceDE w:val="0"/>
              <w:autoSpaceDN w:val="0"/>
              <w:adjustRightInd w:val="0"/>
              <w:spacing w:line="240" w:lineRule="auto"/>
              <w:jc w:val="both"/>
              <w:rPr>
                <w:rFonts w:ascii="Arial" w:hAnsi="Arial" w:cs="Arial"/>
                <w:sz w:val="18"/>
                <w:szCs w:val="18"/>
              </w:rPr>
            </w:pPr>
            <w:r w:rsidRPr="00A67F32">
              <w:rPr>
                <w:rFonts w:ascii="Arial" w:hAnsi="Arial" w:cs="Arial"/>
                <w:sz w:val="16"/>
                <w:szCs w:val="16"/>
              </w:rPr>
              <w:t>5.Η παράδοση του πλυμένου-καθαρού ιματισμού θα γίνεται μέχρι και των ιματιοθηκών (κεντρικού κτιρίου ή παραρτήματος ), με ευθύνη και προσωπικό του εργολάβου και θα τοποθετείται στα ράφια της ιματιοθήκης από το προσωπικό του εργολάβου.</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6</w:t>
            </w:r>
          </w:p>
        </w:tc>
        <w:tc>
          <w:tcPr>
            <w:tcW w:w="0" w:type="auto"/>
            <w:shd w:val="clear" w:color="auto" w:fill="auto"/>
            <w:vAlign w:val="center"/>
          </w:tcPr>
          <w:p w:rsidR="00A67F32" w:rsidRPr="00A67F32" w:rsidRDefault="00A67F32" w:rsidP="00A67F32">
            <w:pPr>
              <w:pStyle w:val="a3"/>
              <w:numPr>
                <w:ilvl w:val="0"/>
                <w:numId w:val="17"/>
              </w:numPr>
              <w:spacing w:after="0" w:line="360" w:lineRule="auto"/>
              <w:outlineLvl w:val="0"/>
              <w:rPr>
                <w:rFonts w:ascii="Arial" w:hAnsi="Arial" w:cs="Arial"/>
                <w:b/>
                <w:bCs/>
                <w:szCs w:val="24"/>
                <w:u w:val="single"/>
              </w:rPr>
            </w:pPr>
            <w:r w:rsidRPr="00A67F32">
              <w:rPr>
                <w:rFonts w:ascii="Arial" w:hAnsi="Arial" w:cs="Arial"/>
                <w:b/>
                <w:bCs/>
                <w:szCs w:val="24"/>
                <w:u w:val="single"/>
              </w:rPr>
              <w:t>ΚΤΙΡΙΑΚΗ ΥΠΟΔΟΜΗ – ΔΙΑΡΡΥΘΜΙΣΗ – ΛΕΙΤΟΥΡΓΙΚΟΤΗΤΑ ΠΛΥΝΤΗΡΙΩΝ</w:t>
            </w:r>
          </w:p>
          <w:p w:rsidR="00A67F32" w:rsidRPr="00A67F32" w:rsidRDefault="00A67F32" w:rsidP="00A67F32">
            <w:pPr>
              <w:spacing w:line="240" w:lineRule="auto"/>
              <w:jc w:val="both"/>
              <w:rPr>
                <w:rFonts w:ascii="Arial" w:hAnsi="Arial" w:cs="Arial"/>
                <w:sz w:val="16"/>
                <w:szCs w:val="16"/>
              </w:rPr>
            </w:pPr>
            <w:r w:rsidRPr="00A67F32">
              <w:rPr>
                <w:rFonts w:ascii="Arial" w:hAnsi="Arial" w:cs="Arial"/>
                <w:b/>
                <w:bCs/>
                <w:sz w:val="16"/>
                <w:szCs w:val="16"/>
              </w:rPr>
              <w:t>1</w:t>
            </w:r>
            <w:r w:rsidRPr="00A67F32">
              <w:rPr>
                <w:rFonts w:ascii="Arial" w:hAnsi="Arial" w:cs="Arial"/>
                <w:sz w:val="16"/>
                <w:szCs w:val="16"/>
              </w:rPr>
              <w:t xml:space="preserve">.Από πλευράς αρχιτεκτονικής δομής, το κτίριο των πλυντηρίων πρέπει να αποτελείται οπωσδήποτε από 3 ζώνες. </w:t>
            </w:r>
          </w:p>
          <w:p w:rsidR="00A67F32" w:rsidRPr="00A67F32" w:rsidRDefault="00A67F32" w:rsidP="00A67F32">
            <w:pPr>
              <w:spacing w:line="240" w:lineRule="auto"/>
              <w:jc w:val="both"/>
              <w:rPr>
                <w:rFonts w:ascii="Arial" w:hAnsi="Arial" w:cs="Arial"/>
                <w:sz w:val="16"/>
                <w:szCs w:val="16"/>
              </w:rPr>
            </w:pPr>
            <w:r w:rsidRPr="00A67F32">
              <w:rPr>
                <w:rFonts w:ascii="Arial" w:hAnsi="Arial" w:cs="Arial"/>
                <w:sz w:val="16"/>
                <w:szCs w:val="16"/>
              </w:rPr>
              <w:t>Στην πρώτη ζώνη η διαρρύθμιση των χώρων πρέπει να είναι τέτοια ώστε να εξασφαλίζεται η διαλογή και αποθήκευση του ακάθαρτου ιματισμού όπως π.χ.</w:t>
            </w:r>
          </w:p>
          <w:p w:rsidR="00A67F32" w:rsidRPr="00A67F32" w:rsidRDefault="00A67F32" w:rsidP="00A67F32">
            <w:pPr>
              <w:numPr>
                <w:ilvl w:val="0"/>
                <w:numId w:val="14"/>
              </w:numPr>
              <w:spacing w:after="0" w:line="240" w:lineRule="auto"/>
              <w:jc w:val="both"/>
              <w:rPr>
                <w:rFonts w:ascii="Arial" w:hAnsi="Arial" w:cs="Arial"/>
                <w:sz w:val="16"/>
                <w:szCs w:val="16"/>
              </w:rPr>
            </w:pPr>
            <w:r w:rsidRPr="00A67F32">
              <w:rPr>
                <w:rFonts w:ascii="Arial" w:hAnsi="Arial" w:cs="Arial"/>
                <w:sz w:val="16"/>
                <w:szCs w:val="16"/>
              </w:rPr>
              <w:t>των Νοσηλευτικών Ιδρυμάτων (ξεχωριστά το καθένα)</w:t>
            </w:r>
          </w:p>
          <w:p w:rsidR="00A67F32" w:rsidRPr="00A67F32" w:rsidRDefault="00A67F32" w:rsidP="00A67F32">
            <w:pPr>
              <w:numPr>
                <w:ilvl w:val="0"/>
                <w:numId w:val="14"/>
              </w:numPr>
              <w:spacing w:after="0" w:line="240" w:lineRule="auto"/>
              <w:jc w:val="both"/>
              <w:rPr>
                <w:rFonts w:ascii="Arial" w:hAnsi="Arial" w:cs="Arial"/>
                <w:sz w:val="16"/>
                <w:szCs w:val="16"/>
              </w:rPr>
            </w:pPr>
            <w:r w:rsidRPr="00A67F32">
              <w:rPr>
                <w:rFonts w:ascii="Arial" w:hAnsi="Arial" w:cs="Arial"/>
                <w:sz w:val="16"/>
                <w:szCs w:val="16"/>
              </w:rPr>
              <w:t xml:space="preserve">των Ξενοδοχειακών συγκροτημάτων </w:t>
            </w:r>
            <w:proofErr w:type="spellStart"/>
            <w:r w:rsidRPr="00A67F32">
              <w:rPr>
                <w:rFonts w:ascii="Arial" w:hAnsi="Arial" w:cs="Arial"/>
                <w:sz w:val="16"/>
                <w:szCs w:val="16"/>
              </w:rPr>
              <w:t>κ.ο.κ</w:t>
            </w:r>
            <w:proofErr w:type="spellEnd"/>
            <w:r w:rsidRPr="00A67F32">
              <w:rPr>
                <w:rFonts w:ascii="Arial" w:hAnsi="Arial" w:cs="Arial"/>
                <w:sz w:val="16"/>
                <w:szCs w:val="16"/>
              </w:rPr>
              <w:t>.</w:t>
            </w:r>
          </w:p>
          <w:p w:rsidR="00A67F32" w:rsidRPr="00A67F32" w:rsidRDefault="00A67F32" w:rsidP="00A67F32">
            <w:pPr>
              <w:spacing w:line="240" w:lineRule="auto"/>
              <w:jc w:val="both"/>
              <w:rPr>
                <w:rFonts w:ascii="Arial" w:hAnsi="Arial" w:cs="Arial"/>
                <w:sz w:val="16"/>
                <w:szCs w:val="16"/>
              </w:rPr>
            </w:pPr>
            <w:r w:rsidRPr="00A67F32">
              <w:rPr>
                <w:rFonts w:ascii="Arial" w:hAnsi="Arial" w:cs="Arial"/>
                <w:sz w:val="16"/>
                <w:szCs w:val="16"/>
              </w:rPr>
              <w:t>Αυτή η ζώνη κατ’ ανάγκη πρέπει να χωρίζεται με το υπόλοιπο κτιριακό συγκρότημα με διάδρομο, για να μη επιβαρύνει τον ιματισμό στις υπόλοιπες φάσεις επεξεργασίας της πλύσης του με μικροβιακή χλωρίδα.</w:t>
            </w:r>
          </w:p>
          <w:p w:rsidR="00A67F32" w:rsidRPr="00A67F32" w:rsidRDefault="00A67F32" w:rsidP="00A67F32">
            <w:pPr>
              <w:spacing w:line="240" w:lineRule="auto"/>
              <w:jc w:val="both"/>
              <w:rPr>
                <w:rFonts w:ascii="Arial" w:hAnsi="Arial" w:cs="Arial"/>
                <w:sz w:val="16"/>
                <w:szCs w:val="16"/>
              </w:rPr>
            </w:pPr>
            <w:r w:rsidRPr="00A67F32">
              <w:rPr>
                <w:rFonts w:ascii="Arial" w:hAnsi="Arial" w:cs="Arial"/>
                <w:b/>
                <w:bCs/>
                <w:sz w:val="16"/>
                <w:szCs w:val="16"/>
              </w:rPr>
              <w:t>2</w:t>
            </w:r>
            <w:r w:rsidRPr="00A67F32">
              <w:rPr>
                <w:rFonts w:ascii="Arial" w:hAnsi="Arial" w:cs="Arial"/>
                <w:sz w:val="16"/>
                <w:szCs w:val="16"/>
              </w:rPr>
              <w:t xml:space="preserve">.Η δεύτερη ζώνη πρέπει να περιλαμβάνει την εγκατάσταση του εξοπλισμού με συσκευές πλυντηρίων, στεγνωτηρίων και </w:t>
            </w:r>
            <w:proofErr w:type="spellStart"/>
            <w:r w:rsidRPr="00A67F32">
              <w:rPr>
                <w:rFonts w:ascii="Arial" w:hAnsi="Arial" w:cs="Arial"/>
                <w:sz w:val="16"/>
                <w:szCs w:val="16"/>
              </w:rPr>
              <w:t>ατμοκλιβάνων</w:t>
            </w:r>
            <w:proofErr w:type="spellEnd"/>
            <w:r w:rsidRPr="00A67F32">
              <w:rPr>
                <w:rFonts w:ascii="Arial" w:hAnsi="Arial" w:cs="Arial"/>
                <w:sz w:val="16"/>
                <w:szCs w:val="16"/>
              </w:rPr>
              <w:t>.</w:t>
            </w:r>
          </w:p>
          <w:p w:rsidR="00A67F32" w:rsidRPr="00A67F32" w:rsidRDefault="00A67F32" w:rsidP="00A67F32">
            <w:pPr>
              <w:spacing w:line="240" w:lineRule="auto"/>
              <w:jc w:val="both"/>
              <w:rPr>
                <w:rFonts w:ascii="Arial" w:hAnsi="Arial" w:cs="Arial"/>
                <w:sz w:val="16"/>
                <w:szCs w:val="16"/>
              </w:rPr>
            </w:pPr>
            <w:r w:rsidRPr="00A67F32">
              <w:rPr>
                <w:rFonts w:ascii="Arial" w:hAnsi="Arial" w:cs="Arial"/>
                <w:b/>
                <w:bCs/>
                <w:sz w:val="16"/>
                <w:szCs w:val="16"/>
              </w:rPr>
              <w:t>3</w:t>
            </w:r>
            <w:r w:rsidRPr="00A67F32">
              <w:rPr>
                <w:rFonts w:ascii="Arial" w:hAnsi="Arial" w:cs="Arial"/>
                <w:sz w:val="16"/>
                <w:szCs w:val="16"/>
              </w:rPr>
              <w:t xml:space="preserve">.Η τρίτη ζώνη πρέπει να επικοινωνεί με τη δεύτερη με πάσο και να οδηγεί στις εγκαταστάσεις των σιδερωτήριων-καθαρή ζώνη. Εδώ προηγούμενα γίνεται η αξιολόγηση του αποτελέσματος, δηλαδή αν μετά το πλύσιμο έμειναν λεκέδες και, ενδεχομένως, ακολουθεί </w:t>
            </w:r>
            <w:proofErr w:type="spellStart"/>
            <w:r w:rsidRPr="00A67F32">
              <w:rPr>
                <w:rFonts w:ascii="Arial" w:hAnsi="Arial" w:cs="Arial"/>
                <w:sz w:val="16"/>
                <w:szCs w:val="16"/>
              </w:rPr>
              <w:t>επαναπρογραμματισμός</w:t>
            </w:r>
            <w:proofErr w:type="spellEnd"/>
            <w:r w:rsidRPr="00A67F32">
              <w:rPr>
                <w:rFonts w:ascii="Arial" w:hAnsi="Arial" w:cs="Arial"/>
                <w:sz w:val="16"/>
                <w:szCs w:val="16"/>
              </w:rPr>
              <w:t xml:space="preserve"> της πλύσης. Αμέσως μετά ο ιματισμός των ειδικών τμημάτων (Χειρουργείων –Λοιμωδών -Μ.Ε.Θ. </w:t>
            </w:r>
            <w:proofErr w:type="spellStart"/>
            <w:r w:rsidRPr="00A67F32">
              <w:rPr>
                <w:rFonts w:ascii="Arial" w:hAnsi="Arial" w:cs="Arial"/>
                <w:sz w:val="16"/>
                <w:szCs w:val="16"/>
              </w:rPr>
              <w:t>κ.λ.π</w:t>
            </w:r>
            <w:proofErr w:type="spellEnd"/>
            <w:r w:rsidRPr="00A67F32">
              <w:rPr>
                <w:rFonts w:ascii="Arial" w:hAnsi="Arial" w:cs="Arial"/>
                <w:sz w:val="16"/>
                <w:szCs w:val="16"/>
              </w:rPr>
              <w:t>.) απαραίτητα αποστειρώνεται σε ατμό 170</w:t>
            </w:r>
            <w:r w:rsidRPr="00A67F32">
              <w:rPr>
                <w:rFonts w:ascii="Arial" w:hAnsi="Arial" w:cs="Arial"/>
                <w:sz w:val="16"/>
                <w:szCs w:val="16"/>
                <w:vertAlign w:val="superscript"/>
              </w:rPr>
              <w:t>0</w:t>
            </w:r>
            <w:r w:rsidRPr="00A67F32">
              <w:rPr>
                <w:rFonts w:ascii="Arial" w:hAnsi="Arial" w:cs="Arial"/>
                <w:sz w:val="16"/>
                <w:szCs w:val="16"/>
              </w:rPr>
              <w:t>-180</w:t>
            </w:r>
            <w:r w:rsidRPr="00A67F32">
              <w:rPr>
                <w:rFonts w:ascii="Arial" w:hAnsi="Arial" w:cs="Arial"/>
                <w:sz w:val="16"/>
                <w:szCs w:val="16"/>
                <w:vertAlign w:val="superscript"/>
              </w:rPr>
              <w:t>0</w:t>
            </w:r>
            <w:r w:rsidRPr="00A67F32">
              <w:rPr>
                <w:rFonts w:ascii="Arial" w:hAnsi="Arial" w:cs="Arial"/>
                <w:sz w:val="16"/>
                <w:szCs w:val="16"/>
              </w:rPr>
              <w:t xml:space="preserve"> </w:t>
            </w:r>
            <w:r w:rsidRPr="00A67F32">
              <w:rPr>
                <w:rFonts w:ascii="Arial" w:hAnsi="Arial" w:cs="Arial"/>
                <w:sz w:val="16"/>
                <w:szCs w:val="16"/>
                <w:lang w:val="en-US"/>
              </w:rPr>
              <w:t>C</w:t>
            </w:r>
            <w:r w:rsidRPr="00A67F32">
              <w:rPr>
                <w:rFonts w:ascii="Arial" w:hAnsi="Arial" w:cs="Arial"/>
                <w:sz w:val="16"/>
                <w:szCs w:val="16"/>
              </w:rPr>
              <w:t xml:space="preserve">, έτσι ώστε να εξασφαλίζεται η καταστροφή των μικροοργανισμών και ιδιαίτερα των σπορογόνων </w:t>
            </w:r>
            <w:r w:rsidRPr="00A67F32">
              <w:rPr>
                <w:rFonts w:ascii="Arial" w:hAnsi="Arial" w:cs="Arial"/>
                <w:sz w:val="16"/>
                <w:szCs w:val="16"/>
              </w:rPr>
              <w:lastRenderedPageBreak/>
              <w:t>μικροβίων.</w:t>
            </w:r>
          </w:p>
          <w:p w:rsidR="00227D24" w:rsidRPr="00A67F32" w:rsidRDefault="00A67F32" w:rsidP="00A67F32">
            <w:pPr>
              <w:pStyle w:val="Web"/>
              <w:spacing w:before="0" w:beforeAutospacing="0" w:after="0" w:afterAutospacing="0"/>
              <w:jc w:val="both"/>
              <w:rPr>
                <w:rFonts w:ascii="Arial" w:hAnsi="Arial" w:cs="Arial"/>
                <w:sz w:val="18"/>
                <w:szCs w:val="18"/>
              </w:rPr>
            </w:pPr>
            <w:r w:rsidRPr="00A67F32">
              <w:rPr>
                <w:rFonts w:ascii="Arial" w:hAnsi="Arial" w:cs="Arial"/>
                <w:b/>
                <w:bCs/>
                <w:sz w:val="16"/>
                <w:szCs w:val="16"/>
              </w:rPr>
              <w:t>4</w:t>
            </w:r>
            <w:r w:rsidRPr="00A67F32">
              <w:rPr>
                <w:rFonts w:ascii="Arial" w:hAnsi="Arial" w:cs="Arial"/>
                <w:sz w:val="16"/>
                <w:szCs w:val="16"/>
              </w:rPr>
              <w:t>.Όλα τα τμήματα του πλυντηρίου θα πρέπει να αερίζονται πολύ καλά με τουλάχιστον 10 αλλαγές την ώρα και θα πρέπει να λειτουργεί εγκατάσταση μηχανισμού αναρρόφησης της απελευθερωμένης σκόνης</w:t>
            </w:r>
            <w:r w:rsidR="001800F4">
              <w:rPr>
                <w:rFonts w:ascii="Arial" w:hAnsi="Arial" w:cs="Arial"/>
                <w:sz w:val="16"/>
                <w:szCs w:val="16"/>
              </w:rPr>
              <w:t>.</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bl>
    <w:p w:rsidR="00A75F9F" w:rsidRPr="00976F5A" w:rsidRDefault="00A75F9F" w:rsidP="00C45A3E">
      <w:pPr>
        <w:autoSpaceDE w:val="0"/>
        <w:autoSpaceDN w:val="0"/>
        <w:adjustRightInd w:val="0"/>
        <w:rPr>
          <w:rFonts w:ascii="Arial Narrow" w:hAnsi="Arial Narrow" w:cs="Arial Narrow"/>
          <w:color w:val="000000"/>
          <w:sz w:val="16"/>
          <w:szCs w:val="16"/>
          <w:lang w:eastAsia="el-GR"/>
        </w:rPr>
      </w:pP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color w:val="000000"/>
          <w:sz w:val="16"/>
          <w:szCs w:val="16"/>
          <w:lang w:eastAsia="el-GR"/>
        </w:rPr>
        <w:t xml:space="preserve">Τα αναγραφόμενα στον πίνακα συμμόρφωσης, </w:t>
      </w:r>
      <w:r w:rsidRPr="00976F5A">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976F5A">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76F5A">
        <w:rPr>
          <w:rFonts w:ascii="Arial Narrow" w:hAnsi="Arial Narrow" w:cs="Arial Narrow"/>
          <w:color w:val="000000"/>
          <w:sz w:val="16"/>
          <w:szCs w:val="16"/>
          <w:lang w:eastAsia="el-GR"/>
        </w:rPr>
        <w:t>prospectus</w:t>
      </w:r>
      <w:proofErr w:type="spellEnd"/>
      <w:r w:rsidRPr="00976F5A">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76F5A">
        <w:rPr>
          <w:rFonts w:ascii="Arial Narrow" w:hAnsi="Arial Narrow" w:cs="Arial Narrow"/>
          <w:color w:val="000000"/>
          <w:sz w:val="16"/>
          <w:szCs w:val="16"/>
          <w:lang w:eastAsia="el-GR"/>
        </w:rPr>
        <w:t>κ.λ.π</w:t>
      </w:r>
      <w:proofErr w:type="spellEnd"/>
      <w:r w:rsidRPr="00976F5A">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976F5A">
        <w:rPr>
          <w:rFonts w:ascii="Arial Narrow" w:hAnsi="Arial Narrow" w:cs="Arial Narrow"/>
          <w:color w:val="000000"/>
          <w:sz w:val="16"/>
          <w:szCs w:val="16"/>
          <w:lang w:eastAsia="el-GR"/>
        </w:rPr>
        <w:t>prospectus</w:t>
      </w:r>
      <w:proofErr w:type="spellEnd"/>
      <w:r w:rsidRPr="00976F5A">
        <w:rPr>
          <w:rFonts w:ascii="Arial Narrow" w:hAnsi="Arial Narrow" w:cs="Arial Narrow"/>
          <w:color w:val="000000"/>
          <w:sz w:val="16"/>
          <w:szCs w:val="16"/>
          <w:lang w:eastAsia="el-GR"/>
        </w:rPr>
        <w:t xml:space="preserve"> θα αποκλείονται</w:t>
      </w:r>
      <w:r w:rsidRPr="00976F5A">
        <w:rPr>
          <w:rFonts w:ascii="Arial Narrow" w:hAnsi="Arial Narrow" w:cs="Arial Narrow"/>
          <w:i/>
          <w:iCs/>
          <w:color w:val="000000"/>
          <w:sz w:val="16"/>
          <w:szCs w:val="16"/>
          <w:lang w:eastAsia="el-GR"/>
        </w:rPr>
        <w:t xml:space="preserve">. </w:t>
      </w: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color w:val="000000"/>
          <w:sz w:val="16"/>
          <w:szCs w:val="16"/>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976F5A" w:rsidRDefault="00C45A3E" w:rsidP="00C45A3E">
      <w:pPr>
        <w:autoSpaceDE w:val="0"/>
        <w:autoSpaceDN w:val="0"/>
        <w:adjustRightInd w:val="0"/>
        <w:rPr>
          <w:rFonts w:ascii="Arial Narrow" w:hAnsi="Arial Narrow" w:cs="Arial Narrow"/>
          <w:b/>
          <w:bCs/>
          <w:color w:val="000000"/>
          <w:sz w:val="16"/>
          <w:szCs w:val="16"/>
          <w:lang w:eastAsia="el-GR"/>
        </w:rPr>
      </w:pP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b/>
          <w:bCs/>
          <w:color w:val="000000"/>
          <w:sz w:val="16"/>
          <w:szCs w:val="16"/>
          <w:lang w:eastAsia="el-GR"/>
        </w:rPr>
        <w:t xml:space="preserve">1. </w:t>
      </w:r>
      <w:r w:rsidRPr="00976F5A">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b/>
          <w:bCs/>
          <w:color w:val="000000"/>
          <w:sz w:val="16"/>
          <w:szCs w:val="16"/>
          <w:lang w:eastAsia="el-GR"/>
        </w:rPr>
        <w:t xml:space="preserve">2. </w:t>
      </w:r>
      <w:r w:rsidRPr="00976F5A">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976F5A" w:rsidRDefault="00C45A3E" w:rsidP="00C45A3E">
      <w:pPr>
        <w:rPr>
          <w:rFonts w:ascii="Arial Narrow" w:hAnsi="Arial Narrow" w:cs="Arial Narrow"/>
          <w:b/>
          <w:bCs/>
          <w:sz w:val="16"/>
          <w:szCs w:val="16"/>
        </w:rPr>
      </w:pPr>
      <w:r w:rsidRPr="00976F5A">
        <w:rPr>
          <w:rFonts w:ascii="Arial Narrow" w:hAnsi="Arial Narrow" w:cs="Arial Narrow"/>
          <w:b/>
          <w:bCs/>
          <w:color w:val="000000"/>
          <w:sz w:val="16"/>
          <w:szCs w:val="16"/>
          <w:lang w:eastAsia="el-GR"/>
        </w:rPr>
        <w:t xml:space="preserve">3. </w:t>
      </w:r>
      <w:r w:rsidRPr="00976F5A">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76F5A">
        <w:rPr>
          <w:rFonts w:ascii="Arial Narrow" w:hAnsi="Arial Narrow" w:cs="Arial Narrow"/>
          <w:b/>
          <w:bCs/>
          <w:sz w:val="16"/>
          <w:szCs w:val="16"/>
        </w:rPr>
        <w:t xml:space="preserve"> </w:t>
      </w:r>
    </w:p>
    <w:p w:rsidR="00A75F9F" w:rsidRPr="00085E4C" w:rsidRDefault="00C45A3E" w:rsidP="00085E4C">
      <w:pPr>
        <w:pStyle w:val="Default"/>
        <w:spacing w:after="120"/>
        <w:jc w:val="both"/>
        <w:rPr>
          <w:rStyle w:val="FontStyle23"/>
          <w:rFonts w:ascii="Arial Narrow" w:hAnsi="Arial Narrow" w:cs="Segoe UI"/>
          <w:b w:val="0"/>
          <w:bCs w:val="0"/>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976F5A">
        <w:rPr>
          <w:rFonts w:ascii="Arial Narrow" w:hAnsi="Arial Narrow"/>
          <w:b/>
          <w:color w:val="auto"/>
          <w:sz w:val="16"/>
          <w:szCs w:val="16"/>
        </w:rPr>
        <w:t xml:space="preserve">4. </w:t>
      </w:r>
      <w:r w:rsidRPr="00976F5A">
        <w:rPr>
          <w:rFonts w:ascii="Arial Narrow" w:hAnsi="Arial Narrow"/>
          <w:color w:val="auto"/>
          <w:sz w:val="16"/>
          <w:szCs w:val="16"/>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76F5A">
        <w:rPr>
          <w:rFonts w:ascii="Arial Narrow" w:hAnsi="Arial Narrow"/>
          <w:color w:val="auto"/>
          <w:sz w:val="16"/>
          <w:szCs w:val="16"/>
        </w:rPr>
        <w:t>κ.λ.π</w:t>
      </w:r>
      <w:proofErr w:type="spellEnd"/>
      <w:r w:rsidRPr="00976F5A">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76F5A">
        <w:rPr>
          <w:rFonts w:ascii="Arial Narrow" w:hAnsi="Arial Narrow"/>
          <w:color w:val="auto"/>
          <w:sz w:val="16"/>
          <w:szCs w:val="16"/>
        </w:rPr>
        <w:t>Προδ</w:t>
      </w:r>
      <w:proofErr w:type="spellEnd"/>
      <w:r w:rsidRPr="00976F5A">
        <w:rPr>
          <w:rFonts w:ascii="Arial Narrow" w:hAnsi="Arial Narrow"/>
          <w:color w:val="auto"/>
          <w:sz w:val="16"/>
          <w:szCs w:val="16"/>
        </w:rPr>
        <w:t>. 4.18).</w:t>
      </w:r>
      <w:r w:rsidR="00A75F9F" w:rsidRPr="00976F5A">
        <w:rPr>
          <w:rStyle w:val="FontStyle23"/>
          <w:rFonts w:ascii="Arial Narrow" w:hAnsi="Arial Narrow" w:cs="Times New Roman"/>
          <w:color w:val="FF0000"/>
          <w:sz w:val="16"/>
          <w:szCs w:val="16"/>
        </w:rPr>
        <w:br w:type="page"/>
      </w:r>
    </w:p>
    <w:p w:rsidR="00C45A3E" w:rsidRPr="00976F5A" w:rsidRDefault="00C45A3E" w:rsidP="00E318AE">
      <w:pPr>
        <w:pStyle w:val="Style4"/>
        <w:widowControl/>
        <w:spacing w:line="360" w:lineRule="auto"/>
        <w:rPr>
          <w:rStyle w:val="FontStyle23"/>
          <w:rFonts w:ascii="Arial Narrow" w:hAnsi="Arial Narrow" w:cs="Times New Roman"/>
          <w:color w:val="FF0000"/>
          <w:sz w:val="16"/>
          <w:szCs w:val="16"/>
        </w:rPr>
      </w:pPr>
    </w:p>
    <w:p w:rsidR="00C45A3E" w:rsidRPr="00976F5A" w:rsidRDefault="00C45A3E" w:rsidP="00C45A3E">
      <w:pPr>
        <w:pStyle w:val="Style4"/>
        <w:widowControl/>
        <w:spacing w:line="360" w:lineRule="auto"/>
        <w:rPr>
          <w:rFonts w:ascii="Arial Narrow" w:hAnsi="Arial Narrow" w:cs="Times New Roman"/>
          <w:sz w:val="16"/>
          <w:szCs w:val="16"/>
        </w:rPr>
      </w:pPr>
      <w:r w:rsidRPr="00976F5A">
        <w:rPr>
          <w:rStyle w:val="FontStyle23"/>
          <w:rFonts w:ascii="Arial Narrow" w:hAnsi="Arial Narrow"/>
          <w:sz w:val="16"/>
          <w:szCs w:val="16"/>
        </w:rPr>
        <w:t xml:space="preserve">ΠΑΡΑΡΤΗΜΑ ΙΙ-ΥΠΟΔΕΙΓΜΑ ΟΙΚΟΝΟΜΙΚΗΣ ΠΡΟΣΦΟΡΑΣ </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900"/>
        <w:gridCol w:w="1417"/>
        <w:gridCol w:w="1134"/>
        <w:gridCol w:w="993"/>
        <w:gridCol w:w="992"/>
        <w:gridCol w:w="850"/>
        <w:gridCol w:w="1431"/>
      </w:tblGrid>
      <w:tr w:rsidR="00C45A3E" w:rsidRPr="00976F5A" w:rsidTr="001E42FE">
        <w:trPr>
          <w:trHeight w:val="1070"/>
          <w:jc w:val="center"/>
        </w:trPr>
        <w:tc>
          <w:tcPr>
            <w:tcW w:w="447"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Α/Α</w:t>
            </w:r>
          </w:p>
        </w:tc>
        <w:tc>
          <w:tcPr>
            <w:tcW w:w="900" w:type="dxa"/>
            <w:shd w:val="clear" w:color="auto" w:fill="A6A6A6"/>
            <w:vAlign w:val="center"/>
          </w:tcPr>
          <w:p w:rsidR="00C45A3E" w:rsidRPr="00976F5A" w:rsidRDefault="00C45A3E" w:rsidP="001C46D6">
            <w:pPr>
              <w:autoSpaceDE w:val="0"/>
              <w:autoSpaceDN w:val="0"/>
              <w:adjustRightInd w:val="0"/>
              <w:jc w:val="both"/>
              <w:rPr>
                <w:rFonts w:ascii="Arial Narrow" w:hAnsi="Arial Narrow" w:cs="Microsoft Sans Serif"/>
                <w:b/>
                <w:bCs/>
                <w:sz w:val="16"/>
                <w:szCs w:val="16"/>
                <w:lang w:val="en-US" w:eastAsia="el-GR"/>
              </w:rPr>
            </w:pPr>
            <w:r w:rsidRPr="00976F5A">
              <w:rPr>
                <w:rFonts w:ascii="Arial Narrow" w:hAnsi="Arial Narrow" w:cs="Microsoft Sans Serif"/>
                <w:b/>
                <w:bCs/>
                <w:sz w:val="16"/>
                <w:szCs w:val="16"/>
                <w:lang w:eastAsia="el-GR"/>
              </w:rPr>
              <w:t>ΕΙΔΟΣ</w:t>
            </w:r>
          </w:p>
        </w:tc>
        <w:tc>
          <w:tcPr>
            <w:tcW w:w="1417" w:type="dxa"/>
            <w:shd w:val="clear" w:color="auto" w:fill="A6A6A6"/>
            <w:vAlign w:val="center"/>
          </w:tcPr>
          <w:p w:rsidR="00C45A3E" w:rsidRPr="00976F5A" w:rsidRDefault="00C45A3E" w:rsidP="001C46D6">
            <w:pPr>
              <w:autoSpaceDE w:val="0"/>
              <w:autoSpaceDN w:val="0"/>
              <w:adjustRightInd w:val="0"/>
              <w:jc w:val="center"/>
              <w:rPr>
                <w:rFonts w:ascii="Arial Narrow" w:hAnsi="Arial Narrow" w:cs="Microsoft Sans Serif"/>
                <w:b/>
                <w:bCs/>
                <w:sz w:val="16"/>
                <w:szCs w:val="16"/>
                <w:lang w:val="en-US" w:eastAsia="el-GR"/>
              </w:rPr>
            </w:pPr>
            <w:r w:rsidRPr="00976F5A">
              <w:rPr>
                <w:rFonts w:ascii="Arial Narrow" w:hAnsi="Arial Narrow" w:cs="Microsoft Sans Serif"/>
                <w:b/>
                <w:bCs/>
                <w:sz w:val="16"/>
                <w:szCs w:val="16"/>
                <w:lang w:eastAsia="el-GR"/>
              </w:rPr>
              <w:t>ΠΕΡΙΓ</w:t>
            </w:r>
            <w:r w:rsidR="00A75F9F" w:rsidRPr="00976F5A">
              <w:rPr>
                <w:rFonts w:ascii="Arial Narrow" w:hAnsi="Arial Narrow" w:cs="Microsoft Sans Serif"/>
                <w:b/>
                <w:bCs/>
                <w:sz w:val="16"/>
                <w:szCs w:val="16"/>
                <w:lang w:eastAsia="el-GR"/>
              </w:rPr>
              <w:t>Ρ</w:t>
            </w:r>
            <w:r w:rsidRPr="00976F5A">
              <w:rPr>
                <w:rFonts w:ascii="Arial Narrow" w:hAnsi="Arial Narrow" w:cs="Microsoft Sans Serif"/>
                <w:b/>
                <w:bCs/>
                <w:sz w:val="16"/>
                <w:szCs w:val="16"/>
                <w:lang w:eastAsia="el-GR"/>
              </w:rPr>
              <w:t>ΑΦΗ</w:t>
            </w:r>
          </w:p>
        </w:tc>
        <w:tc>
          <w:tcPr>
            <w:tcW w:w="1134"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ΠΟΣΟΤΗΤΑ</w:t>
            </w:r>
          </w:p>
        </w:tc>
        <w:tc>
          <w:tcPr>
            <w:tcW w:w="993"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ΤΙΜΗ ΧΩΡΙΣ ΦΠΑ</w:t>
            </w:r>
          </w:p>
        </w:tc>
        <w:tc>
          <w:tcPr>
            <w:tcW w:w="992"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ΦΠΑ</w:t>
            </w: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431"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ΤΕΛΙΚΗ ΤΙΜΗ ΣΥΜΠΛ. ΦΠΑ</w:t>
            </w: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r>
      <w:tr w:rsidR="00C45A3E" w:rsidRPr="00976F5A" w:rsidTr="001E42FE">
        <w:trPr>
          <w:trHeight w:val="4243"/>
          <w:jc w:val="center"/>
        </w:trPr>
        <w:tc>
          <w:tcPr>
            <w:tcW w:w="447"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900"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417"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134"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993"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992"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850"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431"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r>
    </w:tbl>
    <w:p w:rsidR="00A75F9F" w:rsidRPr="00976F5A" w:rsidRDefault="00A75F9F">
      <w:pPr>
        <w:rPr>
          <w:rFonts w:ascii="Arial Narrow" w:hAnsi="Arial Narrow" w:cs="Microsoft Sans Serif"/>
          <w:b/>
          <w:sz w:val="16"/>
          <w:szCs w:val="16"/>
          <w:lang w:eastAsia="el-GR"/>
        </w:rPr>
      </w:pPr>
      <w:r w:rsidRPr="00976F5A">
        <w:rPr>
          <w:rFonts w:ascii="Arial Narrow" w:hAnsi="Arial Narrow" w:cs="Microsoft Sans Serif"/>
          <w:b/>
          <w:sz w:val="16"/>
          <w:szCs w:val="16"/>
          <w:lang w:eastAsia="el-GR"/>
        </w:rPr>
        <w:br w:type="page"/>
      </w:r>
    </w:p>
    <w:p w:rsidR="005E2D88" w:rsidRPr="00976F5A" w:rsidRDefault="005E2D88" w:rsidP="005E2D88">
      <w:pPr>
        <w:jc w:val="center"/>
        <w:rPr>
          <w:rFonts w:ascii="Arial Narrow" w:hAnsi="Arial Narrow" w:cs="Microsoft Sans Serif"/>
          <w:b/>
          <w:bCs/>
          <w:sz w:val="16"/>
          <w:szCs w:val="16"/>
          <w:u w:val="single"/>
          <w:lang w:eastAsia="el-GR"/>
        </w:rPr>
      </w:pPr>
      <w:r w:rsidRPr="00976F5A">
        <w:rPr>
          <w:rFonts w:ascii="Arial Narrow" w:hAnsi="Arial Narrow" w:cs="Microsoft Sans Serif"/>
          <w:b/>
          <w:bCs/>
          <w:sz w:val="16"/>
          <w:szCs w:val="16"/>
          <w:u w:val="single"/>
          <w:lang w:eastAsia="el-GR"/>
        </w:rPr>
        <w:lastRenderedPageBreak/>
        <w:t xml:space="preserve">ΥΠΟΔΕΙΓΜΑ ΥΠΕΥΘΥΝΗΣ ΔΗΛΩΣΗΣ </w:t>
      </w:r>
    </w:p>
    <w:p w:rsidR="005E2D88" w:rsidRPr="00976F5A" w:rsidRDefault="005E2D88" w:rsidP="005E2D88">
      <w:pPr>
        <w:pStyle w:val="3"/>
        <w:spacing w:after="0"/>
        <w:jc w:val="center"/>
        <w:rPr>
          <w:rFonts w:ascii="Arial Narrow" w:hAnsi="Arial Narrow"/>
          <w:sz w:val="16"/>
          <w:szCs w:val="16"/>
        </w:rPr>
      </w:pPr>
      <w:r w:rsidRPr="00976F5A">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976F5A" w:rsidTr="00BB3132">
        <w:tc>
          <w:tcPr>
            <w:tcW w:w="9708" w:type="dxa"/>
            <w:shd w:val="clear" w:color="auto" w:fill="auto"/>
          </w:tcPr>
          <w:p w:rsidR="00BB3132" w:rsidRPr="00976F5A" w:rsidRDefault="00BB3132" w:rsidP="00BB3132">
            <w:pPr>
              <w:jc w:val="center"/>
              <w:rPr>
                <w:rFonts w:ascii="Arial Narrow" w:hAnsi="Arial Narrow"/>
                <w:sz w:val="16"/>
                <w:szCs w:val="16"/>
              </w:rPr>
            </w:pPr>
            <w:r w:rsidRPr="00976F5A">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976F5A" w:rsidRDefault="005E2D88" w:rsidP="005E2D88">
      <w:pPr>
        <w:pStyle w:val="3"/>
        <w:spacing w:after="0"/>
        <w:jc w:val="center"/>
        <w:rPr>
          <w:rFonts w:ascii="Arial Narrow" w:hAnsi="Arial Narrow"/>
          <w:sz w:val="16"/>
          <w:szCs w:val="16"/>
        </w:rPr>
      </w:pPr>
      <w:r w:rsidRPr="00976F5A">
        <w:rPr>
          <w:rFonts w:ascii="Arial Narrow" w:hAnsi="Arial Narrow"/>
          <w:sz w:val="16"/>
          <w:szCs w:val="16"/>
        </w:rPr>
        <w:t>ΥΠΕΥΘΥΝΗ ΔΗΛΩΣΗ</w:t>
      </w:r>
    </w:p>
    <w:p w:rsidR="005E2D88" w:rsidRPr="00976F5A" w:rsidRDefault="005E2D88" w:rsidP="005E2D88">
      <w:pPr>
        <w:pStyle w:val="3"/>
        <w:spacing w:after="0"/>
        <w:jc w:val="center"/>
        <w:rPr>
          <w:rFonts w:ascii="Arial Narrow" w:hAnsi="Arial Narrow"/>
          <w:sz w:val="16"/>
          <w:szCs w:val="16"/>
        </w:rPr>
      </w:pPr>
      <w:r w:rsidRPr="00976F5A">
        <w:rPr>
          <w:rFonts w:ascii="Arial Narrow" w:hAnsi="Arial Narrow"/>
          <w:sz w:val="16"/>
          <w:szCs w:val="16"/>
          <w:vertAlign w:val="superscript"/>
        </w:rPr>
        <w:t>(άρθρο 8 Ν.1599/1986)</w:t>
      </w:r>
    </w:p>
    <w:p w:rsidR="005E2D88" w:rsidRPr="00976F5A" w:rsidRDefault="005E2D88" w:rsidP="005E2D88">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976F5A" w:rsidTr="005E2D88">
        <w:trPr>
          <w:gridAfter w:val="1"/>
          <w:wAfter w:w="200" w:type="dxa"/>
          <w:cantSplit/>
          <w:trHeight w:val="415"/>
        </w:trPr>
        <w:tc>
          <w:tcPr>
            <w:tcW w:w="1260" w:type="dxa"/>
          </w:tcPr>
          <w:p w:rsidR="005E2D88" w:rsidRPr="00976F5A" w:rsidRDefault="005E2D88" w:rsidP="005E2D88">
            <w:pPr>
              <w:spacing w:before="240"/>
              <w:ind w:right="-6878"/>
              <w:rPr>
                <w:rFonts w:ascii="Arial Narrow" w:hAnsi="Arial Narrow" w:cs="Arial"/>
                <w:sz w:val="16"/>
                <w:szCs w:val="16"/>
              </w:rPr>
            </w:pPr>
            <w:r w:rsidRPr="00976F5A">
              <w:rPr>
                <w:rFonts w:ascii="Arial Narrow" w:hAnsi="Arial Narrow" w:cs="Arial"/>
                <w:sz w:val="16"/>
                <w:szCs w:val="16"/>
              </w:rPr>
              <w:t>ΠΡΟΣ</w:t>
            </w:r>
            <w:r w:rsidRPr="00976F5A">
              <w:rPr>
                <w:rFonts w:ascii="Arial Narrow" w:hAnsi="Arial Narrow" w:cs="Arial"/>
                <w:sz w:val="16"/>
                <w:szCs w:val="16"/>
                <w:vertAlign w:val="superscript"/>
              </w:rPr>
              <w:t>(1)</w:t>
            </w:r>
            <w:r w:rsidRPr="00976F5A">
              <w:rPr>
                <w:rFonts w:ascii="Arial Narrow" w:hAnsi="Arial Narrow" w:cs="Arial"/>
                <w:sz w:val="16"/>
                <w:szCs w:val="16"/>
              </w:rPr>
              <w:t>:</w:t>
            </w:r>
          </w:p>
        </w:tc>
        <w:tc>
          <w:tcPr>
            <w:tcW w:w="8340" w:type="dxa"/>
            <w:gridSpan w:val="14"/>
          </w:tcPr>
          <w:p w:rsidR="005E2D88" w:rsidRPr="00976F5A" w:rsidRDefault="005E2D88" w:rsidP="005E2D88">
            <w:pPr>
              <w:spacing w:before="240"/>
              <w:ind w:right="-6878"/>
              <w:rPr>
                <w:rFonts w:ascii="Arial Narrow" w:hAnsi="Arial Narrow" w:cs="Arial"/>
                <w:b/>
                <w:sz w:val="16"/>
                <w:szCs w:val="16"/>
              </w:rPr>
            </w:pPr>
            <w:r w:rsidRPr="00976F5A">
              <w:rPr>
                <w:rFonts w:ascii="Arial Narrow" w:hAnsi="Arial Narrow" w:cs="Arial"/>
                <w:b/>
                <w:sz w:val="16"/>
                <w:szCs w:val="16"/>
              </w:rPr>
              <w:t>ΓΕΝΙΚΟ ΝΟΣΟΚΟΜΕΙΟ ΑΘΗΝΩΝ «Η ΕΛΠΙΣ»</w:t>
            </w:r>
          </w:p>
        </w:tc>
      </w:tr>
      <w:tr w:rsidR="005E2D88" w:rsidRPr="00976F5A" w:rsidTr="005E2D88">
        <w:trPr>
          <w:gridAfter w:val="1"/>
          <w:wAfter w:w="200" w:type="dxa"/>
          <w:cantSplit/>
          <w:trHeight w:val="415"/>
        </w:trPr>
        <w:tc>
          <w:tcPr>
            <w:tcW w:w="1260" w:type="dxa"/>
          </w:tcPr>
          <w:p w:rsidR="005E2D88" w:rsidRPr="00976F5A" w:rsidRDefault="005E2D88" w:rsidP="005E2D88">
            <w:pPr>
              <w:spacing w:before="240"/>
              <w:ind w:right="-6878"/>
              <w:rPr>
                <w:rFonts w:ascii="Arial Narrow" w:hAnsi="Arial Narrow" w:cs="Arial"/>
                <w:sz w:val="16"/>
                <w:szCs w:val="16"/>
              </w:rPr>
            </w:pPr>
            <w:r w:rsidRPr="00976F5A">
              <w:rPr>
                <w:rFonts w:ascii="Arial Narrow" w:hAnsi="Arial Narrow" w:cs="Arial"/>
                <w:sz w:val="16"/>
                <w:szCs w:val="16"/>
              </w:rPr>
              <w:t>Ο – Η Όνομα:</w:t>
            </w:r>
          </w:p>
        </w:tc>
        <w:tc>
          <w:tcPr>
            <w:tcW w:w="3749" w:type="dxa"/>
            <w:gridSpan w:val="5"/>
          </w:tcPr>
          <w:p w:rsidR="005E2D88" w:rsidRPr="00976F5A" w:rsidRDefault="005E2D88" w:rsidP="005E2D88">
            <w:pPr>
              <w:spacing w:before="240"/>
              <w:ind w:right="-6878"/>
              <w:rPr>
                <w:rFonts w:ascii="Arial Narrow" w:hAnsi="Arial Narrow" w:cs="Arial"/>
                <w:b/>
                <w:sz w:val="16"/>
                <w:szCs w:val="16"/>
              </w:rPr>
            </w:pPr>
          </w:p>
        </w:tc>
        <w:tc>
          <w:tcPr>
            <w:tcW w:w="1080" w:type="dxa"/>
            <w:gridSpan w:val="3"/>
          </w:tcPr>
          <w:p w:rsidR="005E2D88" w:rsidRPr="00976F5A" w:rsidRDefault="005E2D88" w:rsidP="005E2D88">
            <w:pPr>
              <w:spacing w:before="240"/>
              <w:ind w:right="-6878"/>
              <w:rPr>
                <w:rFonts w:ascii="Arial Narrow" w:hAnsi="Arial Narrow" w:cs="Arial"/>
                <w:sz w:val="16"/>
                <w:szCs w:val="16"/>
              </w:rPr>
            </w:pPr>
            <w:r w:rsidRPr="00976F5A">
              <w:rPr>
                <w:rFonts w:ascii="Arial Narrow" w:hAnsi="Arial Narrow" w:cs="Arial"/>
                <w:sz w:val="16"/>
                <w:szCs w:val="16"/>
              </w:rPr>
              <w:t>Επώνυμο:</w:t>
            </w:r>
          </w:p>
        </w:tc>
        <w:tc>
          <w:tcPr>
            <w:tcW w:w="3511" w:type="dxa"/>
            <w:gridSpan w:val="6"/>
          </w:tcPr>
          <w:p w:rsidR="005E2D88" w:rsidRPr="00976F5A" w:rsidRDefault="005E2D88" w:rsidP="005E2D88">
            <w:pPr>
              <w:spacing w:before="240"/>
              <w:ind w:right="-6878"/>
              <w:rPr>
                <w:rFonts w:ascii="Arial Narrow" w:hAnsi="Arial Narrow" w:cs="Arial"/>
                <w:b/>
                <w:sz w:val="16"/>
                <w:szCs w:val="16"/>
              </w:rPr>
            </w:pPr>
          </w:p>
        </w:tc>
      </w:tr>
      <w:tr w:rsidR="005E2D88" w:rsidRPr="00976F5A" w:rsidTr="005E2D88">
        <w:trPr>
          <w:gridAfter w:val="1"/>
          <w:wAfter w:w="200" w:type="dxa"/>
          <w:cantSplit/>
          <w:trHeight w:val="99"/>
        </w:trPr>
        <w:tc>
          <w:tcPr>
            <w:tcW w:w="2340" w:type="dxa"/>
            <w:gridSpan w:val="4"/>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 xml:space="preserve">Όνομα και Επώνυμο Πατέρα: </w:t>
            </w:r>
          </w:p>
        </w:tc>
        <w:tc>
          <w:tcPr>
            <w:tcW w:w="7260" w:type="dxa"/>
            <w:gridSpan w:val="11"/>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Height w:val="99"/>
        </w:trPr>
        <w:tc>
          <w:tcPr>
            <w:tcW w:w="2340" w:type="dxa"/>
            <w:gridSpan w:val="4"/>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Όνομα και Επώνυμο Μητέρας:</w:t>
            </w:r>
          </w:p>
        </w:tc>
        <w:tc>
          <w:tcPr>
            <w:tcW w:w="7260" w:type="dxa"/>
            <w:gridSpan w:val="11"/>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Pr>
        <w:tc>
          <w:tcPr>
            <w:tcW w:w="2340" w:type="dxa"/>
            <w:gridSpan w:val="4"/>
          </w:tcPr>
          <w:p w:rsidR="005E2D88" w:rsidRPr="00976F5A" w:rsidRDefault="005E2D88" w:rsidP="005E2D88">
            <w:pPr>
              <w:spacing w:before="240"/>
              <w:ind w:right="-2332"/>
              <w:rPr>
                <w:rFonts w:ascii="Arial Narrow" w:hAnsi="Arial Narrow" w:cs="Arial"/>
                <w:sz w:val="16"/>
                <w:szCs w:val="16"/>
              </w:rPr>
            </w:pPr>
            <w:r w:rsidRPr="00976F5A">
              <w:rPr>
                <w:rFonts w:ascii="Arial Narrow" w:hAnsi="Arial Narrow" w:cs="Arial"/>
                <w:sz w:val="16"/>
                <w:szCs w:val="16"/>
              </w:rPr>
              <w:t>Ημερομηνία γέννησης</w:t>
            </w:r>
            <w:r w:rsidRPr="00976F5A">
              <w:rPr>
                <w:rFonts w:ascii="Arial Narrow" w:hAnsi="Arial Narrow" w:cs="Arial"/>
                <w:sz w:val="16"/>
                <w:szCs w:val="16"/>
                <w:vertAlign w:val="superscript"/>
              </w:rPr>
              <w:t>(2)</w:t>
            </w:r>
            <w:r w:rsidRPr="00976F5A">
              <w:rPr>
                <w:rFonts w:ascii="Arial Narrow" w:hAnsi="Arial Narrow" w:cs="Arial"/>
                <w:sz w:val="16"/>
                <w:szCs w:val="16"/>
              </w:rPr>
              <w:t xml:space="preserve">: </w:t>
            </w:r>
          </w:p>
        </w:tc>
        <w:tc>
          <w:tcPr>
            <w:tcW w:w="7260" w:type="dxa"/>
            <w:gridSpan w:val="11"/>
          </w:tcPr>
          <w:p w:rsidR="005E2D88" w:rsidRPr="00976F5A" w:rsidRDefault="005E2D88" w:rsidP="005E2D88">
            <w:pPr>
              <w:spacing w:before="240"/>
              <w:ind w:right="-2332"/>
              <w:rPr>
                <w:rFonts w:ascii="Arial Narrow" w:hAnsi="Arial Narrow" w:cs="Arial"/>
                <w:b/>
                <w:sz w:val="16"/>
                <w:szCs w:val="16"/>
              </w:rPr>
            </w:pPr>
          </w:p>
        </w:tc>
      </w:tr>
      <w:tr w:rsidR="005E2D88" w:rsidRPr="00976F5A"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Pr>
        <w:tc>
          <w:tcPr>
            <w:tcW w:w="2340" w:type="dxa"/>
            <w:gridSpan w:val="4"/>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Αριθμός Δελτίου Ταυτότητας:</w:t>
            </w:r>
          </w:p>
        </w:tc>
        <w:tc>
          <w:tcPr>
            <w:tcW w:w="3029" w:type="dxa"/>
            <w:gridSpan w:val="3"/>
          </w:tcPr>
          <w:p w:rsidR="005E2D88" w:rsidRPr="00976F5A" w:rsidRDefault="005E2D88" w:rsidP="005E2D88">
            <w:pPr>
              <w:spacing w:before="240"/>
              <w:rPr>
                <w:rFonts w:ascii="Arial Narrow" w:hAnsi="Arial Narrow" w:cs="Arial"/>
                <w:b/>
                <w:sz w:val="16"/>
                <w:szCs w:val="16"/>
              </w:rPr>
            </w:pPr>
          </w:p>
        </w:tc>
        <w:tc>
          <w:tcPr>
            <w:tcW w:w="720" w:type="dxa"/>
            <w:gridSpan w:val="2"/>
          </w:tcPr>
          <w:p w:rsidR="005E2D88" w:rsidRPr="00976F5A" w:rsidRDefault="005E2D88" w:rsidP="005E2D88">
            <w:pPr>
              <w:spacing w:before="240"/>
              <w:rPr>
                <w:rFonts w:ascii="Arial Narrow" w:hAnsi="Arial Narrow" w:cs="Arial"/>
                <w:sz w:val="16"/>
                <w:szCs w:val="16"/>
              </w:rPr>
            </w:pPr>
            <w:proofErr w:type="spellStart"/>
            <w:r w:rsidRPr="00976F5A">
              <w:rPr>
                <w:rFonts w:ascii="Arial Narrow" w:hAnsi="Arial Narrow" w:cs="Arial"/>
                <w:sz w:val="16"/>
                <w:szCs w:val="16"/>
              </w:rPr>
              <w:t>Τηλ</w:t>
            </w:r>
            <w:proofErr w:type="spellEnd"/>
            <w:r w:rsidRPr="00976F5A">
              <w:rPr>
                <w:rFonts w:ascii="Arial Narrow" w:hAnsi="Arial Narrow" w:cs="Arial"/>
                <w:sz w:val="16"/>
                <w:szCs w:val="16"/>
              </w:rPr>
              <w:t>:</w:t>
            </w:r>
          </w:p>
        </w:tc>
        <w:tc>
          <w:tcPr>
            <w:tcW w:w="3511" w:type="dxa"/>
            <w:gridSpan w:val="6"/>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Pr>
        <w:tc>
          <w:tcPr>
            <w:tcW w:w="1589" w:type="dxa"/>
            <w:gridSpan w:val="2"/>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Τόπος Κατοικίας:</w:t>
            </w:r>
          </w:p>
        </w:tc>
        <w:tc>
          <w:tcPr>
            <w:tcW w:w="2700" w:type="dxa"/>
            <w:gridSpan w:val="3"/>
          </w:tcPr>
          <w:p w:rsidR="005E2D88" w:rsidRPr="00976F5A" w:rsidRDefault="005E2D88" w:rsidP="005E2D88">
            <w:pPr>
              <w:spacing w:before="240"/>
              <w:rPr>
                <w:rFonts w:ascii="Arial Narrow" w:hAnsi="Arial Narrow" w:cs="Arial"/>
                <w:b/>
                <w:sz w:val="16"/>
                <w:szCs w:val="16"/>
              </w:rPr>
            </w:pPr>
          </w:p>
        </w:tc>
        <w:tc>
          <w:tcPr>
            <w:tcW w:w="720" w:type="dxa"/>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Οδός:</w:t>
            </w:r>
          </w:p>
        </w:tc>
        <w:tc>
          <w:tcPr>
            <w:tcW w:w="2160" w:type="dxa"/>
            <w:gridSpan w:val="5"/>
          </w:tcPr>
          <w:p w:rsidR="005E2D88" w:rsidRPr="00976F5A" w:rsidRDefault="005E2D88" w:rsidP="005E2D88">
            <w:pPr>
              <w:spacing w:before="240"/>
              <w:rPr>
                <w:rFonts w:ascii="Arial Narrow" w:hAnsi="Arial Narrow" w:cs="Arial"/>
                <w:b/>
                <w:sz w:val="16"/>
                <w:szCs w:val="16"/>
              </w:rPr>
            </w:pPr>
          </w:p>
        </w:tc>
        <w:tc>
          <w:tcPr>
            <w:tcW w:w="720" w:type="dxa"/>
          </w:tcPr>
          <w:p w:rsidR="005E2D88" w:rsidRPr="00976F5A" w:rsidRDefault="005E2D88" w:rsidP="005E2D88">
            <w:pPr>
              <w:spacing w:before="240"/>
              <w:rPr>
                <w:rFonts w:ascii="Arial Narrow" w:hAnsi="Arial Narrow" w:cs="Arial"/>
                <w:sz w:val="16"/>
                <w:szCs w:val="16"/>
              </w:rPr>
            </w:pPr>
            <w:proofErr w:type="spellStart"/>
            <w:r w:rsidRPr="00976F5A">
              <w:rPr>
                <w:rFonts w:ascii="Arial Narrow" w:hAnsi="Arial Narrow" w:cs="Arial"/>
                <w:sz w:val="16"/>
                <w:szCs w:val="16"/>
              </w:rPr>
              <w:t>Αριθ</w:t>
            </w:r>
            <w:proofErr w:type="spellEnd"/>
            <w:r w:rsidRPr="00976F5A">
              <w:rPr>
                <w:rFonts w:ascii="Arial Narrow" w:hAnsi="Arial Narrow" w:cs="Arial"/>
                <w:sz w:val="16"/>
                <w:szCs w:val="16"/>
              </w:rPr>
              <w:t>:</w:t>
            </w:r>
          </w:p>
        </w:tc>
        <w:tc>
          <w:tcPr>
            <w:tcW w:w="540" w:type="dxa"/>
          </w:tcPr>
          <w:p w:rsidR="005E2D88" w:rsidRPr="00976F5A" w:rsidRDefault="005E2D88" w:rsidP="005E2D88">
            <w:pPr>
              <w:spacing w:before="240"/>
              <w:rPr>
                <w:rFonts w:ascii="Arial Narrow" w:hAnsi="Arial Narrow" w:cs="Arial"/>
                <w:b/>
                <w:sz w:val="16"/>
                <w:szCs w:val="16"/>
              </w:rPr>
            </w:pPr>
          </w:p>
        </w:tc>
        <w:tc>
          <w:tcPr>
            <w:tcW w:w="540" w:type="dxa"/>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ΤΚ:</w:t>
            </w:r>
          </w:p>
        </w:tc>
        <w:tc>
          <w:tcPr>
            <w:tcW w:w="631" w:type="dxa"/>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Height w:val="520"/>
        </w:trPr>
        <w:tc>
          <w:tcPr>
            <w:tcW w:w="2247" w:type="dxa"/>
            <w:gridSpan w:val="3"/>
            <w:vAlign w:val="bottom"/>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 xml:space="preserve">Αρ. </w:t>
            </w:r>
            <w:proofErr w:type="spellStart"/>
            <w:r w:rsidRPr="00976F5A">
              <w:rPr>
                <w:rFonts w:ascii="Arial Narrow" w:hAnsi="Arial Narrow" w:cs="Arial"/>
                <w:sz w:val="16"/>
                <w:szCs w:val="16"/>
              </w:rPr>
              <w:t>Τηλεομοιοτύπου</w:t>
            </w:r>
            <w:proofErr w:type="spellEnd"/>
            <w:r w:rsidRPr="00976F5A">
              <w:rPr>
                <w:rFonts w:ascii="Arial Narrow" w:hAnsi="Arial Narrow" w:cs="Arial"/>
                <w:sz w:val="16"/>
                <w:szCs w:val="16"/>
              </w:rPr>
              <w:t xml:space="preserve"> (</w:t>
            </w:r>
            <w:r w:rsidRPr="00976F5A">
              <w:rPr>
                <w:rFonts w:ascii="Arial Narrow" w:hAnsi="Arial Narrow" w:cs="Arial"/>
                <w:sz w:val="16"/>
                <w:szCs w:val="16"/>
                <w:lang w:val="en-US"/>
              </w:rPr>
              <w:t>Fax</w:t>
            </w:r>
            <w:r w:rsidRPr="00976F5A">
              <w:rPr>
                <w:rFonts w:ascii="Arial Narrow" w:hAnsi="Arial Narrow" w:cs="Arial"/>
                <w:sz w:val="16"/>
                <w:szCs w:val="16"/>
              </w:rPr>
              <w:t>):</w:t>
            </w:r>
          </w:p>
        </w:tc>
        <w:tc>
          <w:tcPr>
            <w:tcW w:w="3153" w:type="dxa"/>
            <w:gridSpan w:val="5"/>
            <w:vAlign w:val="bottom"/>
          </w:tcPr>
          <w:p w:rsidR="005E2D88" w:rsidRPr="00976F5A" w:rsidRDefault="005E2D88" w:rsidP="005E2D88">
            <w:pPr>
              <w:spacing w:before="240"/>
              <w:rPr>
                <w:rFonts w:ascii="Arial Narrow" w:hAnsi="Arial Narrow" w:cs="Arial"/>
                <w:b/>
                <w:sz w:val="16"/>
                <w:szCs w:val="16"/>
              </w:rPr>
            </w:pPr>
          </w:p>
        </w:tc>
        <w:tc>
          <w:tcPr>
            <w:tcW w:w="1440" w:type="dxa"/>
            <w:gridSpan w:val="2"/>
            <w:vAlign w:val="bottom"/>
          </w:tcPr>
          <w:p w:rsidR="005E2D88" w:rsidRPr="00976F5A" w:rsidRDefault="005E2D88" w:rsidP="005E2D88">
            <w:pPr>
              <w:rPr>
                <w:rFonts w:ascii="Arial Narrow" w:hAnsi="Arial Narrow" w:cs="Arial"/>
                <w:sz w:val="16"/>
                <w:szCs w:val="16"/>
              </w:rPr>
            </w:pPr>
            <w:r w:rsidRPr="00976F5A">
              <w:rPr>
                <w:rFonts w:ascii="Arial Narrow" w:hAnsi="Arial Narrow" w:cs="Arial"/>
                <w:sz w:val="16"/>
                <w:szCs w:val="16"/>
              </w:rPr>
              <w:t>Δ/νση Ηλεκτρ. Ταχυδρομείου</w:t>
            </w:r>
          </w:p>
          <w:p w:rsidR="005E2D88" w:rsidRPr="00976F5A" w:rsidRDefault="005E2D88" w:rsidP="005E2D88">
            <w:pPr>
              <w:rPr>
                <w:rFonts w:ascii="Arial Narrow" w:hAnsi="Arial Narrow" w:cs="Arial"/>
                <w:sz w:val="16"/>
                <w:szCs w:val="16"/>
              </w:rPr>
            </w:pPr>
            <w:r w:rsidRPr="00976F5A">
              <w:rPr>
                <w:rFonts w:ascii="Arial Narrow" w:hAnsi="Arial Narrow" w:cs="Arial"/>
                <w:sz w:val="16"/>
                <w:szCs w:val="16"/>
              </w:rPr>
              <w:t>(Ε</w:t>
            </w:r>
            <w:r w:rsidRPr="00976F5A">
              <w:rPr>
                <w:rFonts w:ascii="Arial Narrow" w:hAnsi="Arial Narrow" w:cs="Arial"/>
                <w:sz w:val="16"/>
                <w:szCs w:val="16"/>
                <w:lang w:val="en-US"/>
              </w:rPr>
              <w:t>mail</w:t>
            </w:r>
            <w:r w:rsidRPr="00976F5A">
              <w:rPr>
                <w:rFonts w:ascii="Arial Narrow" w:hAnsi="Arial Narrow" w:cs="Arial"/>
                <w:sz w:val="16"/>
                <w:szCs w:val="16"/>
              </w:rPr>
              <w:t>):</w:t>
            </w:r>
          </w:p>
        </w:tc>
        <w:tc>
          <w:tcPr>
            <w:tcW w:w="2760" w:type="dxa"/>
            <w:gridSpan w:val="5"/>
            <w:vAlign w:val="bottom"/>
          </w:tcPr>
          <w:p w:rsidR="005E2D88" w:rsidRPr="00976F5A" w:rsidRDefault="005E2D88" w:rsidP="005E2D88">
            <w:pPr>
              <w:spacing w:before="240"/>
              <w:rPr>
                <w:rFonts w:ascii="Arial Narrow" w:hAnsi="Arial Narrow" w:cs="Arial"/>
                <w:b/>
                <w:sz w:val="16"/>
                <w:szCs w:val="16"/>
              </w:rPr>
            </w:pPr>
          </w:p>
        </w:tc>
      </w:tr>
      <w:tr w:rsidR="005E2D88" w:rsidRPr="00976F5A" w:rsidTr="005E2D88">
        <w:tc>
          <w:tcPr>
            <w:tcW w:w="9800" w:type="dxa"/>
            <w:gridSpan w:val="16"/>
            <w:tcBorders>
              <w:top w:val="nil"/>
              <w:left w:val="nil"/>
              <w:bottom w:val="nil"/>
              <w:right w:val="nil"/>
            </w:tcBorders>
          </w:tcPr>
          <w:p w:rsidR="005E2D88" w:rsidRPr="00976F5A" w:rsidRDefault="005E2D88" w:rsidP="005E2D88">
            <w:pPr>
              <w:rPr>
                <w:rFonts w:ascii="Arial Narrow" w:hAnsi="Arial Narrow"/>
                <w:sz w:val="16"/>
                <w:szCs w:val="16"/>
              </w:rPr>
            </w:pPr>
          </w:p>
          <w:p w:rsidR="005E2D88" w:rsidRPr="00976F5A" w:rsidRDefault="005E2D88" w:rsidP="005E2D88">
            <w:pPr>
              <w:rPr>
                <w:rFonts w:ascii="Arial Narrow" w:hAnsi="Arial Narrow"/>
                <w:sz w:val="16"/>
                <w:szCs w:val="16"/>
              </w:rPr>
            </w:pPr>
            <w:r w:rsidRPr="00976F5A">
              <w:rPr>
                <w:rFonts w:ascii="Arial Narrow" w:hAnsi="Arial Narrow"/>
                <w:sz w:val="16"/>
                <w:szCs w:val="16"/>
              </w:rPr>
              <w:t xml:space="preserve">Με ατομική μου ευθύνη και γνωρίζοντας τις κυρώσεις </w:t>
            </w:r>
            <w:r w:rsidRPr="00976F5A">
              <w:rPr>
                <w:rFonts w:ascii="Arial Narrow" w:hAnsi="Arial Narrow"/>
                <w:sz w:val="16"/>
                <w:szCs w:val="16"/>
                <w:vertAlign w:val="superscript"/>
              </w:rPr>
              <w:t>(3)</w:t>
            </w:r>
            <w:r w:rsidRPr="00976F5A">
              <w:rPr>
                <w:rFonts w:ascii="Arial Narrow" w:hAnsi="Arial Narrow"/>
                <w:sz w:val="16"/>
                <w:szCs w:val="16"/>
              </w:rPr>
              <w:t xml:space="preserve">, που προβλέπονται από τις διατάξεις της παρ. 6 του άρθρου 22 του Ν. 1599/1986, δηλώνω ότι: </w:t>
            </w:r>
          </w:p>
        </w:tc>
      </w:tr>
      <w:tr w:rsidR="005E2D88" w:rsidRPr="00976F5A" w:rsidTr="005E2D88">
        <w:tc>
          <w:tcPr>
            <w:tcW w:w="9800" w:type="dxa"/>
            <w:gridSpan w:val="16"/>
            <w:tcBorders>
              <w:top w:val="nil"/>
              <w:left w:val="nil"/>
              <w:bottom w:val="dashed" w:sz="4" w:space="0" w:color="auto"/>
              <w:right w:val="nil"/>
            </w:tcBorders>
          </w:tcPr>
          <w:p w:rsidR="005E2D88" w:rsidRPr="00976F5A" w:rsidRDefault="005E2D88" w:rsidP="005E2D88">
            <w:pPr>
              <w:rPr>
                <w:rFonts w:ascii="Arial Narrow" w:hAnsi="Arial Narrow"/>
                <w:sz w:val="16"/>
                <w:szCs w:val="16"/>
              </w:rPr>
            </w:pPr>
            <w:r w:rsidRPr="00976F5A">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976F5A" w:rsidRDefault="005E2D88" w:rsidP="005E2D88">
            <w:pPr>
              <w:rPr>
                <w:rFonts w:ascii="Arial Narrow" w:hAnsi="Arial Narrow"/>
                <w:sz w:val="16"/>
                <w:szCs w:val="16"/>
              </w:rPr>
            </w:pPr>
            <w:r w:rsidRPr="00976F5A">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5E2D88" w:rsidRPr="00976F5A" w:rsidRDefault="005E2D88" w:rsidP="005E2D88">
            <w:pPr>
              <w:rPr>
                <w:rFonts w:ascii="Arial Narrow" w:hAnsi="Arial Narrow"/>
                <w:sz w:val="16"/>
                <w:szCs w:val="16"/>
              </w:rPr>
            </w:pPr>
            <w:r w:rsidRPr="00976F5A">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5E2D88" w:rsidRPr="00976F5A" w:rsidRDefault="005E2D88" w:rsidP="005E2D88">
            <w:pPr>
              <w:rPr>
                <w:rFonts w:ascii="Arial Narrow" w:hAnsi="Arial Narrow"/>
                <w:sz w:val="16"/>
                <w:szCs w:val="16"/>
              </w:rPr>
            </w:pPr>
            <w:r w:rsidRPr="00976F5A">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5E2D88" w:rsidRPr="00976F5A" w:rsidRDefault="005E2D88" w:rsidP="005E2D88">
            <w:pPr>
              <w:rPr>
                <w:rFonts w:ascii="Arial Narrow" w:hAnsi="Arial Narrow"/>
                <w:sz w:val="16"/>
                <w:szCs w:val="16"/>
              </w:rPr>
            </w:pPr>
            <w:r w:rsidRPr="00976F5A">
              <w:rPr>
                <w:rFonts w:ascii="Arial Narrow" w:hAnsi="Arial Narrow"/>
                <w:sz w:val="16"/>
                <w:szCs w:val="16"/>
              </w:rPr>
              <w:br/>
            </w:r>
            <w:r w:rsidRPr="00976F5A">
              <w:rPr>
                <w:rFonts w:ascii="Arial Narrow" w:hAnsi="Arial Narrow"/>
                <w:sz w:val="16"/>
                <w:szCs w:val="16"/>
              </w:rPr>
              <w:lastRenderedPageBreak/>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976F5A">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976F5A">
              <w:rPr>
                <w:rFonts w:ascii="Arial Narrow" w:hAnsi="Arial Narrow"/>
                <w:sz w:val="16"/>
                <w:szCs w:val="16"/>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 τηρεί το σύνολο της ελληνικής Εργατικής κι Ασφαλιστικής Νομοθεσίας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αποδέχονται ανεπιφύλακτα τους όρους της παρούσας πρόσκλησης,</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τα στοιχεία που αναφέρονται στην προσφορά είναι αληθή και ακριβή,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συμμετέχει με μόνο μία προσφορά στο πλαίσιο του παρόντος διαγωνισμού,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976F5A" w:rsidRDefault="005E2D88" w:rsidP="005E2D88">
            <w:pPr>
              <w:rPr>
                <w:rFonts w:ascii="Arial Narrow" w:hAnsi="Arial Narrow"/>
                <w:color w:val="000000"/>
                <w:sz w:val="16"/>
                <w:szCs w:val="16"/>
              </w:rPr>
            </w:pPr>
            <w:r w:rsidRPr="00976F5A">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976F5A" w:rsidRDefault="005E2D88" w:rsidP="005E2D88">
            <w:pPr>
              <w:rPr>
                <w:rFonts w:ascii="Arial Narrow" w:hAnsi="Arial Narrow"/>
                <w:color w:val="000000"/>
                <w:sz w:val="16"/>
                <w:szCs w:val="16"/>
              </w:rPr>
            </w:pPr>
            <w:r w:rsidRPr="00976F5A">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976F5A">
              <w:rPr>
                <w:rFonts w:ascii="Arial Narrow" w:hAnsi="Arial Narrow"/>
                <w:color w:val="000000"/>
                <w:sz w:val="16"/>
                <w:szCs w:val="16"/>
              </w:rPr>
              <w:t xml:space="preserve"> </w:t>
            </w:r>
          </w:p>
          <w:p w:rsidR="005E2D88" w:rsidRPr="00976F5A" w:rsidRDefault="005E2D88" w:rsidP="005E2D88">
            <w:pPr>
              <w:rPr>
                <w:rFonts w:ascii="Arial Narrow" w:hAnsi="Arial Narrow"/>
                <w:color w:val="000000"/>
                <w:sz w:val="16"/>
                <w:szCs w:val="16"/>
              </w:rPr>
            </w:pPr>
            <w:r w:rsidRPr="00976F5A">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976F5A" w:rsidRDefault="005E2D88" w:rsidP="005E2D88">
            <w:pPr>
              <w:rPr>
                <w:rFonts w:ascii="Arial Narrow" w:eastAsia="Calibri" w:hAnsi="Arial Narrow"/>
                <w:sz w:val="16"/>
                <w:szCs w:val="16"/>
              </w:rPr>
            </w:pPr>
          </w:p>
        </w:tc>
      </w:tr>
    </w:tbl>
    <w:p w:rsidR="005E2D88" w:rsidRPr="00976F5A" w:rsidRDefault="005E2D88" w:rsidP="005E2D88">
      <w:pPr>
        <w:rPr>
          <w:rFonts w:ascii="Arial Narrow" w:hAnsi="Arial Narrow"/>
          <w:sz w:val="16"/>
          <w:szCs w:val="16"/>
        </w:rPr>
      </w:pPr>
    </w:p>
    <w:p w:rsidR="005E2D88" w:rsidRPr="00976F5A" w:rsidRDefault="005E2D88" w:rsidP="005E2D88">
      <w:pPr>
        <w:pStyle w:val="ab"/>
        <w:ind w:left="0" w:right="484"/>
        <w:jc w:val="right"/>
        <w:rPr>
          <w:rFonts w:ascii="Arial Narrow" w:hAnsi="Arial Narrow"/>
          <w:sz w:val="16"/>
          <w:szCs w:val="16"/>
        </w:rPr>
      </w:pPr>
      <w:r w:rsidRPr="00976F5A">
        <w:rPr>
          <w:rFonts w:ascii="Arial Narrow" w:hAnsi="Arial Narrow"/>
          <w:sz w:val="16"/>
          <w:szCs w:val="16"/>
        </w:rPr>
        <w:t>Ημερομηνία:      ……….20……</w:t>
      </w:r>
    </w:p>
    <w:p w:rsidR="005E2D88" w:rsidRPr="00976F5A" w:rsidRDefault="005E2D88" w:rsidP="005E2D88">
      <w:pPr>
        <w:pStyle w:val="ab"/>
        <w:ind w:left="0" w:right="484"/>
        <w:jc w:val="right"/>
        <w:rPr>
          <w:rFonts w:ascii="Arial Narrow" w:hAnsi="Arial Narrow"/>
          <w:sz w:val="16"/>
          <w:szCs w:val="16"/>
        </w:rPr>
      </w:pPr>
      <w:r w:rsidRPr="00976F5A">
        <w:rPr>
          <w:rFonts w:ascii="Arial Narrow" w:hAnsi="Arial Narrow"/>
          <w:sz w:val="16"/>
          <w:szCs w:val="16"/>
        </w:rPr>
        <w:t>Ο – Η Δηλ.</w:t>
      </w:r>
    </w:p>
    <w:p w:rsidR="005E2D88" w:rsidRPr="00976F5A" w:rsidRDefault="005E2D88" w:rsidP="005E2D88">
      <w:pPr>
        <w:pStyle w:val="ab"/>
        <w:ind w:left="0" w:right="484"/>
        <w:jc w:val="right"/>
        <w:rPr>
          <w:rFonts w:ascii="Arial Narrow" w:hAnsi="Arial Narrow"/>
          <w:sz w:val="16"/>
          <w:szCs w:val="16"/>
        </w:rPr>
      </w:pPr>
      <w:r w:rsidRPr="00976F5A">
        <w:rPr>
          <w:rFonts w:ascii="Arial Narrow" w:hAnsi="Arial Narrow"/>
          <w:sz w:val="16"/>
          <w:szCs w:val="16"/>
        </w:rPr>
        <w:t>(Υπογραφή)</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 xml:space="preserve">(2) Αναγράφεται ολογράφως. </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p>
    <w:sectPr w:rsidR="005E2D88" w:rsidRPr="00976F5A"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5C2" w:rsidRDefault="001A05C2" w:rsidP="006C01D4">
      <w:pPr>
        <w:spacing w:after="0" w:line="240" w:lineRule="auto"/>
      </w:pPr>
      <w:r>
        <w:separator/>
      </w:r>
    </w:p>
  </w:endnote>
  <w:endnote w:type="continuationSeparator" w:id="0">
    <w:p w:rsidR="001A05C2" w:rsidRDefault="001A05C2"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C2" w:rsidRDefault="003B7C80">
    <w:pPr>
      <w:pStyle w:val="Style2"/>
      <w:widowControl/>
      <w:ind w:left="4147"/>
      <w:jc w:val="both"/>
      <w:rPr>
        <w:rStyle w:val="FontStyle48"/>
      </w:rPr>
    </w:pPr>
    <w:r>
      <w:rPr>
        <w:rStyle w:val="FontStyle48"/>
      </w:rPr>
      <w:fldChar w:fldCharType="begin"/>
    </w:r>
    <w:r w:rsidR="001A05C2">
      <w:rPr>
        <w:rStyle w:val="FontStyle48"/>
      </w:rPr>
      <w:instrText>PAGE</w:instrText>
    </w:r>
    <w:r>
      <w:rPr>
        <w:rStyle w:val="FontStyle48"/>
      </w:rPr>
      <w:fldChar w:fldCharType="separate"/>
    </w:r>
    <w:r w:rsidR="006C763A">
      <w:rPr>
        <w:rStyle w:val="FontStyle48"/>
        <w:noProof/>
      </w:rPr>
      <w:t>1</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5C2" w:rsidRDefault="001A05C2" w:rsidP="006C01D4">
      <w:pPr>
        <w:spacing w:after="0" w:line="240" w:lineRule="auto"/>
      </w:pPr>
      <w:r>
        <w:separator/>
      </w:r>
    </w:p>
  </w:footnote>
  <w:footnote w:type="continuationSeparator" w:id="0">
    <w:p w:rsidR="001A05C2" w:rsidRDefault="001A05C2"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2">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3">
    <w:nsid w:val="11F87CA6"/>
    <w:multiLevelType w:val="hybridMultilevel"/>
    <w:tmpl w:val="AC9EAE8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E761E7"/>
    <w:multiLevelType w:val="hybridMultilevel"/>
    <w:tmpl w:val="F1D40F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0F2D91"/>
    <w:multiLevelType w:val="hybridMultilevel"/>
    <w:tmpl w:val="055E3334"/>
    <w:lvl w:ilvl="0" w:tplc="1AC6969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2AC45480"/>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9">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0">
    <w:nsid w:val="60F42B9C"/>
    <w:multiLevelType w:val="hybridMultilevel"/>
    <w:tmpl w:val="3F12FCA0"/>
    <w:lvl w:ilvl="0" w:tplc="28CC5CD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58B48F9"/>
    <w:multiLevelType w:val="multilevel"/>
    <w:tmpl w:val="B7665A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6815374F"/>
    <w:multiLevelType w:val="hybridMultilevel"/>
    <w:tmpl w:val="95A2FCDA"/>
    <w:lvl w:ilvl="0" w:tplc="A7E471F0">
      <w:numFmt w:val="bullet"/>
      <w:lvlText w:val="-"/>
      <w:lvlJc w:val="left"/>
      <w:pPr>
        <w:tabs>
          <w:tab w:val="num" w:pos="720"/>
        </w:tabs>
        <w:ind w:left="720" w:hanging="360"/>
      </w:pPr>
      <w:rPr>
        <w:rFonts w:ascii="Times New Roman" w:eastAsia="Times New Roman" w:hAnsi="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14">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2"/>
  </w:num>
  <w:num w:numId="5">
    <w:abstractNumId w:val="13"/>
  </w:num>
  <w:num w:numId="6">
    <w:abstractNumId w:val="1"/>
  </w:num>
  <w:num w:numId="7">
    <w:abstractNumId w:val="8"/>
  </w:num>
  <w:num w:numId="8">
    <w:abstractNumId w:val="14"/>
  </w:num>
  <w:num w:numId="9">
    <w:abstractNumId w:val="9"/>
  </w:num>
  <w:num w:numId="10">
    <w:abstractNumId w:val="7"/>
  </w:num>
  <w:num w:numId="11">
    <w:abstractNumId w:val="11"/>
  </w:num>
  <w:num w:numId="12">
    <w:abstractNumId w:val="5"/>
  </w:num>
  <w:num w:numId="13">
    <w:abstractNumId w:val="6"/>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2028D"/>
    <w:rsid w:val="00046E2C"/>
    <w:rsid w:val="000508D8"/>
    <w:rsid w:val="00081ACD"/>
    <w:rsid w:val="000823B1"/>
    <w:rsid w:val="00085E4C"/>
    <w:rsid w:val="000956C4"/>
    <w:rsid w:val="000C2EDA"/>
    <w:rsid w:val="000D2779"/>
    <w:rsid w:val="000F47BE"/>
    <w:rsid w:val="00121354"/>
    <w:rsid w:val="00122C0C"/>
    <w:rsid w:val="00151BE7"/>
    <w:rsid w:val="001715B0"/>
    <w:rsid w:val="001733E2"/>
    <w:rsid w:val="00173E84"/>
    <w:rsid w:val="001800F4"/>
    <w:rsid w:val="00194D5F"/>
    <w:rsid w:val="001A05C2"/>
    <w:rsid w:val="001A21FB"/>
    <w:rsid w:val="001A4A5D"/>
    <w:rsid w:val="001A5855"/>
    <w:rsid w:val="001C46D6"/>
    <w:rsid w:val="001C517C"/>
    <w:rsid w:val="001C6B94"/>
    <w:rsid w:val="001D35DA"/>
    <w:rsid w:val="001D6E60"/>
    <w:rsid w:val="001E42FE"/>
    <w:rsid w:val="001F2D67"/>
    <w:rsid w:val="002009A8"/>
    <w:rsid w:val="00202478"/>
    <w:rsid w:val="00227D24"/>
    <w:rsid w:val="002318A3"/>
    <w:rsid w:val="00233DAA"/>
    <w:rsid w:val="00235686"/>
    <w:rsid w:val="002359C2"/>
    <w:rsid w:val="002454B4"/>
    <w:rsid w:val="00250DAE"/>
    <w:rsid w:val="00254FFA"/>
    <w:rsid w:val="00263441"/>
    <w:rsid w:val="0026434C"/>
    <w:rsid w:val="00264543"/>
    <w:rsid w:val="00264DC5"/>
    <w:rsid w:val="00265733"/>
    <w:rsid w:val="00266A4B"/>
    <w:rsid w:val="00277C55"/>
    <w:rsid w:val="002839AE"/>
    <w:rsid w:val="002A78DA"/>
    <w:rsid w:val="002C1941"/>
    <w:rsid w:val="002E691A"/>
    <w:rsid w:val="002F4960"/>
    <w:rsid w:val="003079F6"/>
    <w:rsid w:val="003134BF"/>
    <w:rsid w:val="00317817"/>
    <w:rsid w:val="0033199F"/>
    <w:rsid w:val="003410B2"/>
    <w:rsid w:val="00350AA2"/>
    <w:rsid w:val="00357AF1"/>
    <w:rsid w:val="00366094"/>
    <w:rsid w:val="003B7C80"/>
    <w:rsid w:val="003D7234"/>
    <w:rsid w:val="003E4F6C"/>
    <w:rsid w:val="0040738F"/>
    <w:rsid w:val="00411041"/>
    <w:rsid w:val="00411189"/>
    <w:rsid w:val="00416A56"/>
    <w:rsid w:val="0042253E"/>
    <w:rsid w:val="004232C5"/>
    <w:rsid w:val="0042651E"/>
    <w:rsid w:val="004437F3"/>
    <w:rsid w:val="00456D1C"/>
    <w:rsid w:val="00474C39"/>
    <w:rsid w:val="0048045C"/>
    <w:rsid w:val="00490A5C"/>
    <w:rsid w:val="00491767"/>
    <w:rsid w:val="00494F1B"/>
    <w:rsid w:val="004977CA"/>
    <w:rsid w:val="004A1063"/>
    <w:rsid w:val="004B247F"/>
    <w:rsid w:val="004B7A48"/>
    <w:rsid w:val="004D625B"/>
    <w:rsid w:val="004D6BF5"/>
    <w:rsid w:val="004F61E3"/>
    <w:rsid w:val="005342D9"/>
    <w:rsid w:val="0054640F"/>
    <w:rsid w:val="005539F5"/>
    <w:rsid w:val="005571D1"/>
    <w:rsid w:val="00557E0F"/>
    <w:rsid w:val="00566CE9"/>
    <w:rsid w:val="00592E39"/>
    <w:rsid w:val="005A2361"/>
    <w:rsid w:val="005B2B63"/>
    <w:rsid w:val="005C01A6"/>
    <w:rsid w:val="005C08FE"/>
    <w:rsid w:val="005C25CD"/>
    <w:rsid w:val="005C3178"/>
    <w:rsid w:val="005D352C"/>
    <w:rsid w:val="005E0DE5"/>
    <w:rsid w:val="005E2D88"/>
    <w:rsid w:val="005E48AC"/>
    <w:rsid w:val="005F2234"/>
    <w:rsid w:val="005F4E72"/>
    <w:rsid w:val="005F5009"/>
    <w:rsid w:val="005F657F"/>
    <w:rsid w:val="006007BE"/>
    <w:rsid w:val="0060324A"/>
    <w:rsid w:val="00605579"/>
    <w:rsid w:val="00615044"/>
    <w:rsid w:val="00615BE3"/>
    <w:rsid w:val="006211B8"/>
    <w:rsid w:val="0062140B"/>
    <w:rsid w:val="00624CE5"/>
    <w:rsid w:val="006335C9"/>
    <w:rsid w:val="006461EB"/>
    <w:rsid w:val="00681FF3"/>
    <w:rsid w:val="006C01D4"/>
    <w:rsid w:val="006C763A"/>
    <w:rsid w:val="006D54EB"/>
    <w:rsid w:val="006F0040"/>
    <w:rsid w:val="00706A6E"/>
    <w:rsid w:val="00713B7A"/>
    <w:rsid w:val="007163DC"/>
    <w:rsid w:val="00731DAA"/>
    <w:rsid w:val="007320F3"/>
    <w:rsid w:val="0073391E"/>
    <w:rsid w:val="00740064"/>
    <w:rsid w:val="00740719"/>
    <w:rsid w:val="007509FE"/>
    <w:rsid w:val="00767D55"/>
    <w:rsid w:val="00771063"/>
    <w:rsid w:val="00780484"/>
    <w:rsid w:val="00790D40"/>
    <w:rsid w:val="007A49F4"/>
    <w:rsid w:val="007A6224"/>
    <w:rsid w:val="007B120E"/>
    <w:rsid w:val="007B75FA"/>
    <w:rsid w:val="007C1A32"/>
    <w:rsid w:val="007C46DA"/>
    <w:rsid w:val="007D2BA9"/>
    <w:rsid w:val="007E1BD0"/>
    <w:rsid w:val="007E55FF"/>
    <w:rsid w:val="007F34FE"/>
    <w:rsid w:val="007F6022"/>
    <w:rsid w:val="0080513E"/>
    <w:rsid w:val="00805DD6"/>
    <w:rsid w:val="00807004"/>
    <w:rsid w:val="008119C3"/>
    <w:rsid w:val="00820E6F"/>
    <w:rsid w:val="0082247B"/>
    <w:rsid w:val="008345E7"/>
    <w:rsid w:val="00841C3C"/>
    <w:rsid w:val="00844FDB"/>
    <w:rsid w:val="008469FB"/>
    <w:rsid w:val="00846D9A"/>
    <w:rsid w:val="00861674"/>
    <w:rsid w:val="00866CC6"/>
    <w:rsid w:val="00874421"/>
    <w:rsid w:val="008A66E9"/>
    <w:rsid w:val="008A6FF5"/>
    <w:rsid w:val="008B685E"/>
    <w:rsid w:val="008D1726"/>
    <w:rsid w:val="008D7E20"/>
    <w:rsid w:val="008E03FC"/>
    <w:rsid w:val="008E1642"/>
    <w:rsid w:val="008F0794"/>
    <w:rsid w:val="009105B3"/>
    <w:rsid w:val="009106BB"/>
    <w:rsid w:val="009135FA"/>
    <w:rsid w:val="009156C2"/>
    <w:rsid w:val="0092377B"/>
    <w:rsid w:val="00923A26"/>
    <w:rsid w:val="0093007D"/>
    <w:rsid w:val="0093143E"/>
    <w:rsid w:val="009320D9"/>
    <w:rsid w:val="009364E5"/>
    <w:rsid w:val="00976F5A"/>
    <w:rsid w:val="009A1ED2"/>
    <w:rsid w:val="009B12AF"/>
    <w:rsid w:val="009C185B"/>
    <w:rsid w:val="009D11E4"/>
    <w:rsid w:val="009D6969"/>
    <w:rsid w:val="009D7667"/>
    <w:rsid w:val="009E1AE4"/>
    <w:rsid w:val="009F64D7"/>
    <w:rsid w:val="00A0027B"/>
    <w:rsid w:val="00A1435F"/>
    <w:rsid w:val="00A24730"/>
    <w:rsid w:val="00A51F64"/>
    <w:rsid w:val="00A521E2"/>
    <w:rsid w:val="00A556CB"/>
    <w:rsid w:val="00A65373"/>
    <w:rsid w:val="00A67F32"/>
    <w:rsid w:val="00A70113"/>
    <w:rsid w:val="00A75F9F"/>
    <w:rsid w:val="00A76072"/>
    <w:rsid w:val="00A85B4A"/>
    <w:rsid w:val="00A87FCB"/>
    <w:rsid w:val="00AC00CF"/>
    <w:rsid w:val="00AC3AE3"/>
    <w:rsid w:val="00AD56A9"/>
    <w:rsid w:val="00AE76BD"/>
    <w:rsid w:val="00AF0F64"/>
    <w:rsid w:val="00AF1F86"/>
    <w:rsid w:val="00AF4C45"/>
    <w:rsid w:val="00B04CAE"/>
    <w:rsid w:val="00B04EEC"/>
    <w:rsid w:val="00B115C6"/>
    <w:rsid w:val="00B3243E"/>
    <w:rsid w:val="00B3687C"/>
    <w:rsid w:val="00B40755"/>
    <w:rsid w:val="00B46B25"/>
    <w:rsid w:val="00B61922"/>
    <w:rsid w:val="00B6357E"/>
    <w:rsid w:val="00B65A7B"/>
    <w:rsid w:val="00B7445F"/>
    <w:rsid w:val="00B7575B"/>
    <w:rsid w:val="00BB3132"/>
    <w:rsid w:val="00BC4DB9"/>
    <w:rsid w:val="00BD3931"/>
    <w:rsid w:val="00BF7E82"/>
    <w:rsid w:val="00C055F2"/>
    <w:rsid w:val="00C06E94"/>
    <w:rsid w:val="00C26641"/>
    <w:rsid w:val="00C31523"/>
    <w:rsid w:val="00C45A3E"/>
    <w:rsid w:val="00C46916"/>
    <w:rsid w:val="00C55B22"/>
    <w:rsid w:val="00C64208"/>
    <w:rsid w:val="00C85153"/>
    <w:rsid w:val="00C97506"/>
    <w:rsid w:val="00CA2637"/>
    <w:rsid w:val="00CA282A"/>
    <w:rsid w:val="00CC6C19"/>
    <w:rsid w:val="00CE141A"/>
    <w:rsid w:val="00CF31E4"/>
    <w:rsid w:val="00CF5459"/>
    <w:rsid w:val="00D03311"/>
    <w:rsid w:val="00D25E68"/>
    <w:rsid w:val="00D30E8B"/>
    <w:rsid w:val="00D33D40"/>
    <w:rsid w:val="00D36B04"/>
    <w:rsid w:val="00D57FF0"/>
    <w:rsid w:val="00D75132"/>
    <w:rsid w:val="00D81FA7"/>
    <w:rsid w:val="00DA770A"/>
    <w:rsid w:val="00DB47C9"/>
    <w:rsid w:val="00DE1261"/>
    <w:rsid w:val="00DE7DEE"/>
    <w:rsid w:val="00DF174E"/>
    <w:rsid w:val="00E0513E"/>
    <w:rsid w:val="00E13387"/>
    <w:rsid w:val="00E133BB"/>
    <w:rsid w:val="00E15108"/>
    <w:rsid w:val="00E318AE"/>
    <w:rsid w:val="00E4416C"/>
    <w:rsid w:val="00E46F7A"/>
    <w:rsid w:val="00E579AA"/>
    <w:rsid w:val="00E653BB"/>
    <w:rsid w:val="00EA60E7"/>
    <w:rsid w:val="00EB0ACC"/>
    <w:rsid w:val="00EE3EE7"/>
    <w:rsid w:val="00EF1430"/>
    <w:rsid w:val="00F04022"/>
    <w:rsid w:val="00F12B09"/>
    <w:rsid w:val="00F32A42"/>
    <w:rsid w:val="00F378A1"/>
    <w:rsid w:val="00F4305A"/>
    <w:rsid w:val="00F5317F"/>
    <w:rsid w:val="00F60296"/>
    <w:rsid w:val="00F6275B"/>
    <w:rsid w:val="00F671AF"/>
    <w:rsid w:val="00F9033F"/>
    <w:rsid w:val="00F922A0"/>
    <w:rsid w:val="00FC7059"/>
    <w:rsid w:val="00FD387A"/>
    <w:rsid w:val="00FD409D"/>
    <w:rsid w:val="00FD7FC1"/>
    <w:rsid w:val="00FE2782"/>
    <w:rsid w:val="00FF48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 w:type="paragraph" w:styleId="Web">
    <w:name w:val="Normal (Web)"/>
    <w:basedOn w:val="a"/>
    <w:uiPriority w:val="99"/>
    <w:rsid w:val="00F4305A"/>
    <w:pPr>
      <w:spacing w:before="100" w:beforeAutospacing="1" w:after="100" w:afterAutospacing="1" w:line="240" w:lineRule="auto"/>
    </w:pPr>
    <w:rPr>
      <w:rFonts w:ascii="Calibri" w:eastAsia="Times New Roman" w:hAnsi="Calibri" w:cs="Times New Roman"/>
      <w:sz w:val="24"/>
      <w:szCs w:val="24"/>
      <w:lang w:eastAsia="el-GR"/>
    </w:rPr>
  </w:style>
  <w:style w:type="character" w:customStyle="1" w:styleId="Char4">
    <w:name w:val="Υπότιτλος Char"/>
    <w:basedOn w:val="a0"/>
    <w:link w:val="ac"/>
    <w:locked/>
    <w:rsid w:val="00713B7A"/>
    <w:rPr>
      <w:rFonts w:ascii="Arial" w:hAnsi="Arial" w:cs="Arial"/>
      <w:sz w:val="24"/>
    </w:rPr>
  </w:style>
  <w:style w:type="paragraph" w:styleId="ac">
    <w:name w:val="Subtitle"/>
    <w:basedOn w:val="a"/>
    <w:link w:val="Char4"/>
    <w:qFormat/>
    <w:rsid w:val="00713B7A"/>
    <w:pPr>
      <w:spacing w:after="0" w:line="240" w:lineRule="auto"/>
    </w:pPr>
    <w:rPr>
      <w:rFonts w:ascii="Arial" w:hAnsi="Arial" w:cs="Arial"/>
      <w:sz w:val="24"/>
    </w:rPr>
  </w:style>
  <w:style w:type="character" w:customStyle="1" w:styleId="Char10">
    <w:name w:val="Υπότιτλος Char1"/>
    <w:basedOn w:val="a0"/>
    <w:link w:val="ac"/>
    <w:uiPriority w:val="11"/>
    <w:rsid w:val="00713B7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41952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836D3-7717-44D5-904C-918CE473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Pages>
  <Words>2776</Words>
  <Characters>14996</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prom2</cp:lastModifiedBy>
  <cp:revision>31</cp:revision>
  <cp:lastPrinted>2024-12-04T09:50:00Z</cp:lastPrinted>
  <dcterms:created xsi:type="dcterms:W3CDTF">2022-11-09T12:11:00Z</dcterms:created>
  <dcterms:modified xsi:type="dcterms:W3CDTF">2024-12-05T11:45:00Z</dcterms:modified>
</cp:coreProperties>
</file>